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9551" w14:textId="77777777" w:rsidR="0051612B" w:rsidRPr="00F77D30" w:rsidRDefault="0051612B" w:rsidP="0051612B">
      <w:pPr>
        <w:pStyle w:val="ad"/>
        <w:spacing w:after="0"/>
        <w:jc w:val="center"/>
        <w:rPr>
          <w:b/>
          <w:sz w:val="28"/>
          <w:szCs w:val="28"/>
        </w:rPr>
      </w:pPr>
      <w:r w:rsidRPr="00F77D30">
        <w:rPr>
          <w:b/>
          <w:sz w:val="28"/>
          <w:szCs w:val="28"/>
        </w:rPr>
        <w:t>Инструкция</w:t>
      </w:r>
    </w:p>
    <w:p w14:paraId="15719552" w14:textId="77777777" w:rsidR="0051612B" w:rsidRPr="00F77D30" w:rsidRDefault="0051612B" w:rsidP="0051612B">
      <w:pPr>
        <w:pStyle w:val="ad"/>
        <w:spacing w:after="0"/>
        <w:jc w:val="center"/>
        <w:rPr>
          <w:b/>
          <w:sz w:val="28"/>
          <w:szCs w:val="28"/>
        </w:rPr>
      </w:pPr>
      <w:r w:rsidRPr="00F77D3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 медицинскому применению медицинского изделия</w:t>
      </w:r>
    </w:p>
    <w:p w14:paraId="15719553" w14:textId="77777777" w:rsidR="0051612B" w:rsidRDefault="0051612B" w:rsidP="00AC313B">
      <w:pPr>
        <w:pStyle w:val="ad"/>
        <w:tabs>
          <w:tab w:val="left" w:pos="426"/>
        </w:tabs>
        <w:spacing w:after="0"/>
        <w:jc w:val="both"/>
        <w:rPr>
          <w:b/>
          <w:sz w:val="28"/>
          <w:szCs w:val="28"/>
        </w:rPr>
      </w:pPr>
    </w:p>
    <w:p w14:paraId="15719554" w14:textId="77777777" w:rsidR="0051612B" w:rsidRDefault="0051612B" w:rsidP="00AC313B">
      <w:pPr>
        <w:pStyle w:val="ad"/>
        <w:tabs>
          <w:tab w:val="left" w:pos="426"/>
        </w:tabs>
        <w:spacing w:after="0"/>
        <w:jc w:val="both"/>
        <w:rPr>
          <w:bCs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Н</w:t>
      </w:r>
      <w:r w:rsidRPr="009E1D99">
        <w:rPr>
          <w:b/>
          <w:color w:val="000000"/>
          <w:sz w:val="28"/>
          <w:szCs w:val="28"/>
        </w:rPr>
        <w:t>аименование медицинского изделия</w:t>
      </w:r>
      <w:r w:rsidRPr="00866756">
        <w:rPr>
          <w:bCs/>
          <w:sz w:val="28"/>
          <w:szCs w:val="28"/>
          <w:lang w:val="kk-KZ"/>
        </w:rPr>
        <w:t xml:space="preserve"> </w:t>
      </w:r>
    </w:p>
    <w:p w14:paraId="15719555" w14:textId="77777777" w:rsidR="00DE76E1" w:rsidRPr="0051612B" w:rsidRDefault="00DE76E1" w:rsidP="00AC313B">
      <w:pPr>
        <w:pStyle w:val="ad"/>
        <w:tabs>
          <w:tab w:val="left" w:pos="426"/>
        </w:tabs>
        <w:spacing w:after="0"/>
        <w:jc w:val="both"/>
        <w:rPr>
          <w:b/>
          <w:color w:val="000000"/>
          <w:sz w:val="28"/>
          <w:szCs w:val="28"/>
          <w:lang w:val="kk-KZ"/>
        </w:rPr>
      </w:pPr>
      <w:r w:rsidRPr="00866756">
        <w:rPr>
          <w:bCs/>
          <w:sz w:val="28"/>
          <w:szCs w:val="28"/>
          <w:lang w:val="kk-KZ"/>
        </w:rPr>
        <w:t>Линзы контактные мягкие однодневные для коррекции зрения Bausch+Lo</w:t>
      </w:r>
      <w:r w:rsidR="00FD53F1" w:rsidRPr="00866756">
        <w:rPr>
          <w:bCs/>
          <w:sz w:val="28"/>
          <w:szCs w:val="28"/>
          <w:lang w:val="kk-KZ"/>
        </w:rPr>
        <w:t>mb® Biotrue ONEday (nesofilcon A</w:t>
      </w:r>
      <w:r w:rsidRPr="00866756">
        <w:rPr>
          <w:bCs/>
          <w:sz w:val="28"/>
          <w:szCs w:val="28"/>
          <w:lang w:val="kk-KZ"/>
        </w:rPr>
        <w:t>)</w:t>
      </w:r>
    </w:p>
    <w:p w14:paraId="15719556" w14:textId="77777777" w:rsidR="00DE76E1" w:rsidRPr="009840E9" w:rsidRDefault="00DE76E1" w:rsidP="00FA4309">
      <w:pPr>
        <w:jc w:val="both"/>
        <w:rPr>
          <w:bCs/>
          <w:sz w:val="16"/>
          <w:szCs w:val="16"/>
          <w:lang w:val="kk-KZ"/>
        </w:rPr>
      </w:pPr>
    </w:p>
    <w:p w14:paraId="15719557" w14:textId="77777777" w:rsidR="0051612B" w:rsidRPr="00AE66F7" w:rsidRDefault="0051612B" w:rsidP="00FA4309">
      <w:pPr>
        <w:jc w:val="both"/>
        <w:rPr>
          <w:b/>
          <w:bCs/>
          <w:sz w:val="28"/>
          <w:szCs w:val="28"/>
          <w:lang w:val="kk-KZ"/>
        </w:rPr>
      </w:pPr>
    </w:p>
    <w:p w14:paraId="15719558" w14:textId="77777777" w:rsidR="00FA4309" w:rsidRDefault="00D5785A" w:rsidP="00FA4309">
      <w:pPr>
        <w:jc w:val="both"/>
        <w:rPr>
          <w:b/>
          <w:bCs/>
          <w:sz w:val="28"/>
          <w:szCs w:val="28"/>
        </w:rPr>
      </w:pPr>
      <w:r w:rsidRPr="0042734C">
        <w:rPr>
          <w:b/>
          <w:bCs/>
          <w:sz w:val="28"/>
          <w:szCs w:val="28"/>
        </w:rPr>
        <w:t>С</w:t>
      </w:r>
      <w:r w:rsidRPr="0042734C">
        <w:rPr>
          <w:b/>
          <w:bCs/>
          <w:spacing w:val="1"/>
          <w:sz w:val="28"/>
          <w:szCs w:val="28"/>
        </w:rPr>
        <w:t>ос</w:t>
      </w:r>
      <w:r w:rsidRPr="0042734C">
        <w:rPr>
          <w:b/>
          <w:bCs/>
          <w:spacing w:val="-1"/>
          <w:sz w:val="28"/>
          <w:szCs w:val="28"/>
        </w:rPr>
        <w:t>т</w:t>
      </w:r>
      <w:r w:rsidRPr="0042734C">
        <w:rPr>
          <w:b/>
          <w:bCs/>
          <w:spacing w:val="1"/>
          <w:sz w:val="28"/>
          <w:szCs w:val="28"/>
        </w:rPr>
        <w:t>а</w:t>
      </w:r>
      <w:r w:rsidRPr="0042734C">
        <w:rPr>
          <w:b/>
          <w:bCs/>
          <w:sz w:val="28"/>
          <w:szCs w:val="28"/>
        </w:rPr>
        <w:t>в</w:t>
      </w:r>
      <w:r w:rsidRPr="0042734C">
        <w:rPr>
          <w:b/>
          <w:bCs/>
          <w:spacing w:val="-9"/>
          <w:sz w:val="28"/>
          <w:szCs w:val="28"/>
        </w:rPr>
        <w:t xml:space="preserve"> </w:t>
      </w:r>
      <w:r w:rsidRPr="0042734C">
        <w:rPr>
          <w:b/>
          <w:bCs/>
          <w:sz w:val="28"/>
          <w:szCs w:val="28"/>
        </w:rPr>
        <w:t>и</w:t>
      </w:r>
      <w:r w:rsidRPr="0042734C">
        <w:rPr>
          <w:b/>
          <w:bCs/>
          <w:spacing w:val="-2"/>
          <w:sz w:val="28"/>
          <w:szCs w:val="28"/>
        </w:rPr>
        <w:t xml:space="preserve"> </w:t>
      </w:r>
      <w:r w:rsidRPr="0042734C">
        <w:rPr>
          <w:b/>
          <w:bCs/>
          <w:spacing w:val="1"/>
          <w:sz w:val="28"/>
          <w:szCs w:val="28"/>
        </w:rPr>
        <w:t>оп</w:t>
      </w:r>
      <w:r w:rsidRPr="0042734C">
        <w:rPr>
          <w:b/>
          <w:bCs/>
          <w:sz w:val="28"/>
          <w:szCs w:val="28"/>
        </w:rPr>
        <w:t>и</w:t>
      </w:r>
      <w:r w:rsidRPr="0042734C">
        <w:rPr>
          <w:b/>
          <w:bCs/>
          <w:spacing w:val="-1"/>
          <w:sz w:val="28"/>
          <w:szCs w:val="28"/>
        </w:rPr>
        <w:t>с</w:t>
      </w:r>
      <w:r w:rsidRPr="0042734C">
        <w:rPr>
          <w:b/>
          <w:bCs/>
          <w:spacing w:val="1"/>
          <w:sz w:val="28"/>
          <w:szCs w:val="28"/>
        </w:rPr>
        <w:t>ан</w:t>
      </w:r>
      <w:r w:rsidRPr="0042734C">
        <w:rPr>
          <w:b/>
          <w:bCs/>
          <w:sz w:val="28"/>
          <w:szCs w:val="28"/>
        </w:rPr>
        <w:t>ие</w:t>
      </w:r>
      <w:r w:rsidRPr="0042734C">
        <w:rPr>
          <w:b/>
          <w:bCs/>
          <w:spacing w:val="-12"/>
          <w:sz w:val="28"/>
          <w:szCs w:val="28"/>
        </w:rPr>
        <w:t xml:space="preserve"> </w:t>
      </w:r>
      <w:r w:rsidR="0051612B">
        <w:rPr>
          <w:b/>
          <w:bCs/>
          <w:spacing w:val="-12"/>
          <w:sz w:val="28"/>
          <w:szCs w:val="28"/>
        </w:rPr>
        <w:t xml:space="preserve">медицинского </w:t>
      </w:r>
      <w:r w:rsidRPr="0042734C">
        <w:rPr>
          <w:b/>
          <w:bCs/>
          <w:sz w:val="28"/>
          <w:szCs w:val="28"/>
        </w:rPr>
        <w:t>изд</w:t>
      </w:r>
      <w:r w:rsidRPr="0042734C">
        <w:rPr>
          <w:b/>
          <w:bCs/>
          <w:spacing w:val="-1"/>
          <w:sz w:val="28"/>
          <w:szCs w:val="28"/>
        </w:rPr>
        <w:t>е</w:t>
      </w:r>
      <w:r w:rsidRPr="0042734C">
        <w:rPr>
          <w:b/>
          <w:bCs/>
          <w:sz w:val="28"/>
          <w:szCs w:val="28"/>
        </w:rPr>
        <w:t>л</w:t>
      </w:r>
      <w:r w:rsidRPr="0042734C">
        <w:rPr>
          <w:b/>
          <w:bCs/>
          <w:spacing w:val="1"/>
          <w:sz w:val="28"/>
          <w:szCs w:val="28"/>
        </w:rPr>
        <w:t>и</w:t>
      </w:r>
      <w:r w:rsidRPr="0042734C">
        <w:rPr>
          <w:b/>
          <w:bCs/>
          <w:sz w:val="28"/>
          <w:szCs w:val="28"/>
        </w:rPr>
        <w:t>я</w:t>
      </w:r>
    </w:p>
    <w:p w14:paraId="15719559" w14:textId="77777777" w:rsidR="00DE76E1" w:rsidRPr="004D3AA4" w:rsidRDefault="00DE76E1" w:rsidP="00DE76E1">
      <w:pPr>
        <w:jc w:val="both"/>
        <w:rPr>
          <w:sz w:val="28"/>
          <w:szCs w:val="28"/>
        </w:rPr>
      </w:pPr>
      <w:r w:rsidRPr="004D3AA4">
        <w:rPr>
          <w:sz w:val="28"/>
          <w:szCs w:val="28"/>
        </w:rPr>
        <w:t>Основные технические характеристики</w:t>
      </w:r>
    </w:p>
    <w:p w14:paraId="1571955A" w14:textId="77777777" w:rsidR="00F83170" w:rsidRPr="00BB5CCB" w:rsidRDefault="00F83170" w:rsidP="00DE76E1">
      <w:pPr>
        <w:jc w:val="both"/>
        <w:rPr>
          <w:sz w:val="28"/>
          <w:szCs w:val="28"/>
        </w:rPr>
      </w:pPr>
      <w:r w:rsidRPr="00BB5CCB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80"/>
        <w:gridCol w:w="4656"/>
      </w:tblGrid>
      <w:tr w:rsidR="00F83170" w:rsidRPr="00BB5CCB" w14:paraId="1571955D" w14:textId="77777777" w:rsidTr="00F83170">
        <w:tc>
          <w:tcPr>
            <w:tcW w:w="4677" w:type="dxa"/>
          </w:tcPr>
          <w:p w14:paraId="1571955B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</w:rPr>
              <w:t>Материал</w:t>
            </w:r>
          </w:p>
        </w:tc>
        <w:tc>
          <w:tcPr>
            <w:tcW w:w="4786" w:type="dxa"/>
          </w:tcPr>
          <w:p w14:paraId="1571955C" w14:textId="77777777" w:rsidR="00F83170" w:rsidRPr="00BB5CCB" w:rsidRDefault="00F83170" w:rsidP="00F83170">
            <w:pPr>
              <w:spacing w:after="120"/>
              <w:rPr>
                <w:sz w:val="28"/>
                <w:szCs w:val="28"/>
                <w:lang w:val="en-US"/>
              </w:rPr>
            </w:pPr>
            <w:proofErr w:type="spellStart"/>
            <w:r w:rsidRPr="00BB5CCB">
              <w:rPr>
                <w:sz w:val="28"/>
                <w:szCs w:val="28"/>
              </w:rPr>
              <w:t>Несофилкон</w:t>
            </w:r>
            <w:proofErr w:type="spellEnd"/>
            <w:r w:rsidRPr="00BB5CCB">
              <w:rPr>
                <w:sz w:val="28"/>
                <w:szCs w:val="28"/>
              </w:rPr>
              <w:t xml:space="preserve"> А (</w:t>
            </w:r>
            <w:proofErr w:type="spellStart"/>
            <w:r w:rsidRPr="00BB5CCB">
              <w:rPr>
                <w:sz w:val="28"/>
                <w:szCs w:val="28"/>
                <w:lang w:val="en-US"/>
              </w:rPr>
              <w:t>nesofilcon</w:t>
            </w:r>
            <w:proofErr w:type="spellEnd"/>
            <w:r w:rsidRPr="00BB5CCB">
              <w:rPr>
                <w:sz w:val="28"/>
                <w:szCs w:val="28"/>
                <w:lang w:val="en-US"/>
              </w:rPr>
              <w:t xml:space="preserve"> </w:t>
            </w:r>
            <w:r w:rsidRPr="00BB5CCB">
              <w:rPr>
                <w:sz w:val="28"/>
                <w:szCs w:val="28"/>
              </w:rPr>
              <w:t>А)</w:t>
            </w:r>
          </w:p>
        </w:tc>
      </w:tr>
      <w:tr w:rsidR="00F83170" w:rsidRPr="00BB5CCB" w14:paraId="15719560" w14:textId="77777777" w:rsidTr="00F83170">
        <w:tc>
          <w:tcPr>
            <w:tcW w:w="4677" w:type="dxa"/>
          </w:tcPr>
          <w:p w14:paraId="1571955E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</w:rPr>
              <w:t>Удельный вес</w:t>
            </w:r>
          </w:p>
        </w:tc>
        <w:tc>
          <w:tcPr>
            <w:tcW w:w="4786" w:type="dxa"/>
          </w:tcPr>
          <w:p w14:paraId="1571955F" w14:textId="77777777" w:rsidR="00F83170" w:rsidRPr="00BB5CCB" w:rsidRDefault="00F83170" w:rsidP="00F83170">
            <w:pPr>
              <w:spacing w:after="120"/>
              <w:rPr>
                <w:sz w:val="28"/>
                <w:szCs w:val="28"/>
                <w:lang w:val="en-US"/>
              </w:rPr>
            </w:pPr>
            <w:r w:rsidRPr="00BB5CCB">
              <w:rPr>
                <w:sz w:val="28"/>
                <w:szCs w:val="28"/>
              </w:rPr>
              <w:t>1,</w:t>
            </w:r>
            <w:r w:rsidRPr="00BB5CCB">
              <w:rPr>
                <w:sz w:val="28"/>
                <w:szCs w:val="28"/>
                <w:lang w:val="en-US"/>
              </w:rPr>
              <w:t>039</w:t>
            </w:r>
          </w:p>
        </w:tc>
      </w:tr>
      <w:tr w:rsidR="00F83170" w:rsidRPr="00BB5CCB" w14:paraId="15719563" w14:textId="77777777" w:rsidTr="00F83170">
        <w:tc>
          <w:tcPr>
            <w:tcW w:w="4677" w:type="dxa"/>
          </w:tcPr>
          <w:p w14:paraId="15719561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</w:rPr>
              <w:t>Показатель преломления</w:t>
            </w:r>
          </w:p>
        </w:tc>
        <w:tc>
          <w:tcPr>
            <w:tcW w:w="4786" w:type="dxa"/>
          </w:tcPr>
          <w:p w14:paraId="15719562" w14:textId="77777777" w:rsidR="00F83170" w:rsidRPr="00BB5CCB" w:rsidRDefault="00F83170" w:rsidP="00F83170">
            <w:pPr>
              <w:spacing w:after="120"/>
              <w:rPr>
                <w:sz w:val="28"/>
                <w:szCs w:val="28"/>
                <w:lang w:val="en-US"/>
              </w:rPr>
            </w:pPr>
            <w:r w:rsidRPr="00BB5CCB">
              <w:rPr>
                <w:sz w:val="28"/>
                <w:szCs w:val="28"/>
              </w:rPr>
              <w:t>1,</w:t>
            </w:r>
            <w:r w:rsidRPr="00BB5CCB">
              <w:rPr>
                <w:sz w:val="28"/>
                <w:szCs w:val="28"/>
                <w:lang w:val="en-US"/>
              </w:rPr>
              <w:t>3737</w:t>
            </w:r>
          </w:p>
        </w:tc>
      </w:tr>
      <w:tr w:rsidR="00F83170" w:rsidRPr="00BB5CCB" w14:paraId="15719566" w14:textId="77777777" w:rsidTr="00F83170">
        <w:tc>
          <w:tcPr>
            <w:tcW w:w="4677" w:type="dxa"/>
          </w:tcPr>
          <w:p w14:paraId="15719564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</w:rPr>
              <w:t>Светопроницаемость</w:t>
            </w:r>
          </w:p>
        </w:tc>
        <w:tc>
          <w:tcPr>
            <w:tcW w:w="4786" w:type="dxa"/>
          </w:tcPr>
          <w:p w14:paraId="15719565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</w:rPr>
              <w:t xml:space="preserve">Не менее 99 % согласно данным Международной комиссии по освещению (Commission International </w:t>
            </w:r>
            <w:proofErr w:type="spellStart"/>
            <w:r w:rsidRPr="00BB5CCB">
              <w:rPr>
                <w:sz w:val="28"/>
                <w:szCs w:val="28"/>
              </w:rPr>
              <w:t>d'Eclairage</w:t>
            </w:r>
            <w:proofErr w:type="spellEnd"/>
            <w:r w:rsidRPr="00BB5CCB">
              <w:rPr>
                <w:sz w:val="28"/>
                <w:szCs w:val="28"/>
              </w:rPr>
              <w:t xml:space="preserve"> -CIE)</w:t>
            </w:r>
          </w:p>
        </w:tc>
      </w:tr>
      <w:tr w:rsidR="00F83170" w:rsidRPr="00BB5CCB" w14:paraId="15719569" w14:textId="77777777" w:rsidTr="00F83170">
        <w:tc>
          <w:tcPr>
            <w:tcW w:w="4677" w:type="dxa"/>
          </w:tcPr>
          <w:p w14:paraId="15719567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</w:rPr>
              <w:t>Влагосодержание</w:t>
            </w:r>
          </w:p>
        </w:tc>
        <w:tc>
          <w:tcPr>
            <w:tcW w:w="4786" w:type="dxa"/>
          </w:tcPr>
          <w:p w14:paraId="15719568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  <w:lang w:val="en-US"/>
              </w:rPr>
              <w:t>78</w:t>
            </w:r>
            <w:r w:rsidRPr="00BB5CCB">
              <w:rPr>
                <w:sz w:val="28"/>
                <w:szCs w:val="28"/>
              </w:rPr>
              <w:t xml:space="preserve"> %</w:t>
            </w:r>
          </w:p>
        </w:tc>
      </w:tr>
      <w:tr w:rsidR="00F83170" w:rsidRPr="00BB5CCB" w14:paraId="1571956C" w14:textId="77777777" w:rsidTr="00F83170">
        <w:tc>
          <w:tcPr>
            <w:tcW w:w="4677" w:type="dxa"/>
          </w:tcPr>
          <w:p w14:paraId="1571956A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</w:rPr>
              <w:t>Проницаемость кислорода (</w:t>
            </w:r>
            <w:r w:rsidRPr="00BB5CCB">
              <w:rPr>
                <w:sz w:val="28"/>
                <w:szCs w:val="28"/>
                <w:lang w:val="en-US"/>
              </w:rPr>
              <w:t>Dk/t</w:t>
            </w:r>
            <w:r w:rsidRPr="00BB5CCB">
              <w:rPr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14:paraId="1571956B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</w:rPr>
              <w:t xml:space="preserve">42 </w:t>
            </w:r>
            <w:r w:rsidRPr="00BB5CCB">
              <w:rPr>
                <w:sz w:val="28"/>
                <w:szCs w:val="28"/>
                <w:lang w:val="en-US"/>
              </w:rPr>
              <w:t>x</w:t>
            </w:r>
            <w:r w:rsidRPr="00BB5CCB">
              <w:rPr>
                <w:sz w:val="28"/>
                <w:szCs w:val="28"/>
              </w:rPr>
              <w:t xml:space="preserve"> </w:t>
            </w:r>
            <w:r w:rsidRPr="00BB5CCB">
              <w:rPr>
                <w:bCs/>
                <w:spacing w:val="-2"/>
                <w:sz w:val="28"/>
                <w:szCs w:val="28"/>
              </w:rPr>
              <w:t>10</w:t>
            </w:r>
            <w:r w:rsidRPr="00BB5CCB">
              <w:rPr>
                <w:bCs/>
                <w:spacing w:val="-2"/>
                <w:sz w:val="28"/>
                <w:szCs w:val="28"/>
                <w:vertAlign w:val="superscript"/>
              </w:rPr>
              <w:t>-11</w:t>
            </w:r>
            <w:r w:rsidRPr="00BB5CCB">
              <w:rPr>
                <w:bCs/>
                <w:spacing w:val="-2"/>
                <w:sz w:val="28"/>
                <w:szCs w:val="28"/>
              </w:rPr>
              <w:t xml:space="preserve"> [см</w:t>
            </w:r>
            <w:r w:rsidRPr="00BB5CCB">
              <w:rPr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BB5CCB">
              <w:rPr>
                <w:bCs/>
                <w:spacing w:val="-2"/>
                <w:sz w:val="28"/>
                <w:szCs w:val="28"/>
              </w:rPr>
              <w:t>O</w:t>
            </w:r>
            <w:r w:rsidRPr="00BB5CCB">
              <w:rPr>
                <w:bCs/>
                <w:spacing w:val="-2"/>
                <w:sz w:val="28"/>
                <w:szCs w:val="28"/>
                <w:vertAlign w:val="subscript"/>
              </w:rPr>
              <w:t>2</w:t>
            </w:r>
            <w:r w:rsidRPr="00BB5CCB">
              <w:rPr>
                <w:bCs/>
                <w:spacing w:val="-2"/>
                <w:sz w:val="28"/>
                <w:szCs w:val="28"/>
              </w:rPr>
              <w:t xml:space="preserve"> (</w:t>
            </w:r>
            <w:r w:rsidRPr="00BB5CCB">
              <w:rPr>
                <w:bCs/>
                <w:spacing w:val="-2"/>
                <w:sz w:val="28"/>
                <w:szCs w:val="28"/>
                <w:lang w:val="en-US"/>
              </w:rPr>
              <w:t>STP</w:t>
            </w:r>
            <w:r w:rsidRPr="00BB5CCB">
              <w:rPr>
                <w:bCs/>
                <w:spacing w:val="-2"/>
                <w:sz w:val="28"/>
                <w:szCs w:val="28"/>
              </w:rPr>
              <w:t>) x см] / (сек x см</w:t>
            </w:r>
            <w:r w:rsidRPr="00BB5CCB">
              <w:rPr>
                <w:bCs/>
                <w:spacing w:val="-2"/>
                <w:sz w:val="28"/>
                <w:szCs w:val="28"/>
                <w:vertAlign w:val="superscript"/>
              </w:rPr>
              <w:t>2</w:t>
            </w:r>
            <w:r w:rsidRPr="00BB5CCB">
              <w:rPr>
                <w:bCs/>
                <w:spacing w:val="-2"/>
                <w:sz w:val="28"/>
                <w:szCs w:val="28"/>
              </w:rPr>
              <w:t xml:space="preserve"> x</w:t>
            </w:r>
            <w:r w:rsidRPr="00BB5CCB">
              <w:rPr>
                <w:bCs/>
                <w:spacing w:val="2"/>
                <w:sz w:val="28"/>
                <w:szCs w:val="28"/>
              </w:rPr>
              <w:t xml:space="preserve"> мм рт. ст.) при 35°C</w:t>
            </w:r>
          </w:p>
        </w:tc>
      </w:tr>
      <w:tr w:rsidR="00F83170" w:rsidRPr="00BB5CCB" w14:paraId="1571956F" w14:textId="77777777" w:rsidTr="00F83170">
        <w:tc>
          <w:tcPr>
            <w:tcW w:w="4677" w:type="dxa"/>
          </w:tcPr>
          <w:p w14:paraId="1571956D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</w:rPr>
              <w:t>Базовая кривизна</w:t>
            </w:r>
          </w:p>
        </w:tc>
        <w:tc>
          <w:tcPr>
            <w:tcW w:w="4786" w:type="dxa"/>
          </w:tcPr>
          <w:p w14:paraId="1571956E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</w:rPr>
              <w:t>8,6 мм</w:t>
            </w:r>
          </w:p>
        </w:tc>
      </w:tr>
      <w:tr w:rsidR="00F83170" w:rsidRPr="00BB5CCB" w14:paraId="15719572" w14:textId="77777777" w:rsidTr="00F83170">
        <w:tc>
          <w:tcPr>
            <w:tcW w:w="4677" w:type="dxa"/>
          </w:tcPr>
          <w:p w14:paraId="15719570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</w:rPr>
              <w:t>Диаметр</w:t>
            </w:r>
          </w:p>
        </w:tc>
        <w:tc>
          <w:tcPr>
            <w:tcW w:w="4786" w:type="dxa"/>
          </w:tcPr>
          <w:p w14:paraId="15719571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</w:rPr>
              <w:t>14,0 ± 0,20 мм</w:t>
            </w:r>
          </w:p>
        </w:tc>
      </w:tr>
    </w:tbl>
    <w:p w14:paraId="15719573" w14:textId="77777777" w:rsidR="00DE76E1" w:rsidRPr="00697911" w:rsidRDefault="00DE76E1" w:rsidP="00DE76E1">
      <w:pPr>
        <w:jc w:val="both"/>
        <w:rPr>
          <w:sz w:val="16"/>
          <w:szCs w:val="16"/>
        </w:rPr>
      </w:pPr>
    </w:p>
    <w:p w14:paraId="15719574" w14:textId="77777777" w:rsidR="00DE76E1" w:rsidRPr="00DE76E1" w:rsidRDefault="00DE76E1" w:rsidP="00DE76E1">
      <w:pPr>
        <w:jc w:val="both"/>
        <w:rPr>
          <w:sz w:val="28"/>
          <w:szCs w:val="28"/>
        </w:rPr>
      </w:pPr>
      <w:r w:rsidRPr="00DE76E1">
        <w:rPr>
          <w:sz w:val="28"/>
          <w:szCs w:val="28"/>
        </w:rPr>
        <w:t xml:space="preserve">Линзы контактные мягкие однодневные для коррекции зрения </w:t>
      </w:r>
      <w:proofErr w:type="spellStart"/>
      <w:r w:rsidRPr="00DE76E1">
        <w:rPr>
          <w:sz w:val="28"/>
          <w:szCs w:val="28"/>
        </w:rPr>
        <w:t>Bausch+Lo</w:t>
      </w:r>
      <w:r w:rsidR="00F83170">
        <w:rPr>
          <w:sz w:val="28"/>
          <w:szCs w:val="28"/>
        </w:rPr>
        <w:t>mb</w:t>
      </w:r>
      <w:proofErr w:type="spellEnd"/>
      <w:r w:rsidR="00F83170">
        <w:rPr>
          <w:sz w:val="28"/>
          <w:szCs w:val="28"/>
        </w:rPr>
        <w:t xml:space="preserve">® </w:t>
      </w:r>
      <w:proofErr w:type="spellStart"/>
      <w:r w:rsidR="00F83170">
        <w:rPr>
          <w:sz w:val="28"/>
          <w:szCs w:val="28"/>
        </w:rPr>
        <w:t>Biotrue</w:t>
      </w:r>
      <w:proofErr w:type="spellEnd"/>
      <w:r w:rsidR="00F83170">
        <w:rPr>
          <w:sz w:val="28"/>
          <w:szCs w:val="28"/>
        </w:rPr>
        <w:t xml:space="preserve"> </w:t>
      </w:r>
      <w:proofErr w:type="spellStart"/>
      <w:r w:rsidR="00F83170">
        <w:rPr>
          <w:sz w:val="28"/>
          <w:szCs w:val="28"/>
        </w:rPr>
        <w:t>ONEday</w:t>
      </w:r>
      <w:proofErr w:type="spellEnd"/>
      <w:r w:rsidR="00F83170">
        <w:rPr>
          <w:sz w:val="28"/>
          <w:szCs w:val="28"/>
        </w:rPr>
        <w:t xml:space="preserve"> (</w:t>
      </w:r>
      <w:proofErr w:type="spellStart"/>
      <w:r w:rsidR="00F83170">
        <w:rPr>
          <w:sz w:val="28"/>
          <w:szCs w:val="28"/>
        </w:rPr>
        <w:t>nesofilcon</w:t>
      </w:r>
      <w:proofErr w:type="spellEnd"/>
      <w:r w:rsidR="00F83170">
        <w:rPr>
          <w:sz w:val="28"/>
          <w:szCs w:val="28"/>
        </w:rPr>
        <w:t xml:space="preserve"> А</w:t>
      </w:r>
      <w:r w:rsidRPr="00DE76E1">
        <w:rPr>
          <w:sz w:val="28"/>
          <w:szCs w:val="28"/>
        </w:rPr>
        <w:t xml:space="preserve">) являются мягкими гидрофильными однодневными контактными линзами. Линзы изготовлены из </w:t>
      </w:r>
      <w:proofErr w:type="spellStart"/>
      <w:r w:rsidRPr="00DE76E1">
        <w:rPr>
          <w:sz w:val="28"/>
          <w:szCs w:val="28"/>
        </w:rPr>
        <w:t>несофилкона</w:t>
      </w:r>
      <w:proofErr w:type="spellEnd"/>
      <w:r w:rsidRPr="00DE76E1">
        <w:rPr>
          <w:sz w:val="28"/>
          <w:szCs w:val="28"/>
        </w:rPr>
        <w:t xml:space="preserve"> А (</w:t>
      </w:r>
      <w:proofErr w:type="spellStart"/>
      <w:r w:rsidRPr="00DE76E1">
        <w:rPr>
          <w:sz w:val="28"/>
          <w:szCs w:val="28"/>
        </w:rPr>
        <w:t>nesofilcon</w:t>
      </w:r>
      <w:proofErr w:type="spellEnd"/>
      <w:r w:rsidRPr="00DE76E1">
        <w:rPr>
          <w:sz w:val="28"/>
          <w:szCs w:val="28"/>
        </w:rPr>
        <w:t xml:space="preserve"> A), гидрофильного </w:t>
      </w:r>
      <w:proofErr w:type="spellStart"/>
      <w:r w:rsidRPr="00DE76E1">
        <w:rPr>
          <w:sz w:val="28"/>
          <w:szCs w:val="28"/>
        </w:rPr>
        <w:t>кополимера</w:t>
      </w:r>
      <w:proofErr w:type="spellEnd"/>
      <w:r w:rsidRPr="00DE76E1">
        <w:rPr>
          <w:sz w:val="28"/>
          <w:szCs w:val="28"/>
        </w:rPr>
        <w:t xml:space="preserve"> 2-гидроксиэтил </w:t>
      </w:r>
      <w:proofErr w:type="spellStart"/>
      <w:r w:rsidRPr="00DE76E1">
        <w:rPr>
          <w:sz w:val="28"/>
          <w:szCs w:val="28"/>
        </w:rPr>
        <w:t>метакрилата</w:t>
      </w:r>
      <w:proofErr w:type="spellEnd"/>
      <w:r w:rsidRPr="00DE76E1">
        <w:rPr>
          <w:sz w:val="28"/>
          <w:szCs w:val="28"/>
        </w:rPr>
        <w:t xml:space="preserve"> и N-винил </w:t>
      </w:r>
      <w:proofErr w:type="spellStart"/>
      <w:r w:rsidRPr="00DE76E1">
        <w:rPr>
          <w:sz w:val="28"/>
          <w:szCs w:val="28"/>
        </w:rPr>
        <w:t>пирролидона</w:t>
      </w:r>
      <w:proofErr w:type="spellEnd"/>
      <w:r w:rsidRPr="00DE76E1">
        <w:rPr>
          <w:sz w:val="28"/>
          <w:szCs w:val="28"/>
        </w:rPr>
        <w:t xml:space="preserve">. При погружении их в стерильный солевой раствор 78% их массы составляет вода. </w:t>
      </w:r>
    </w:p>
    <w:p w14:paraId="15719575" w14:textId="77777777" w:rsidR="00D5785A" w:rsidRPr="003D47E3" w:rsidRDefault="00DE76E1" w:rsidP="00DE76E1">
      <w:pPr>
        <w:jc w:val="both"/>
        <w:rPr>
          <w:sz w:val="28"/>
          <w:szCs w:val="28"/>
        </w:rPr>
      </w:pPr>
      <w:r w:rsidRPr="00DE76E1">
        <w:rPr>
          <w:sz w:val="28"/>
          <w:szCs w:val="28"/>
        </w:rPr>
        <w:t xml:space="preserve">Линзы поставляются стерильными. Метод стерилизации: </w:t>
      </w:r>
      <w:proofErr w:type="spellStart"/>
      <w:r w:rsidRPr="00DE76E1">
        <w:rPr>
          <w:sz w:val="28"/>
          <w:szCs w:val="28"/>
        </w:rPr>
        <w:t>автоклавирование</w:t>
      </w:r>
      <w:proofErr w:type="spellEnd"/>
      <w:r w:rsidRPr="00DE76E1">
        <w:rPr>
          <w:sz w:val="28"/>
          <w:szCs w:val="28"/>
        </w:rPr>
        <w:t>.</w:t>
      </w:r>
    </w:p>
    <w:p w14:paraId="15719576" w14:textId="77777777" w:rsidR="00D5785A" w:rsidRPr="00697911" w:rsidRDefault="00D5785A" w:rsidP="00D5785A">
      <w:pPr>
        <w:ind w:right="7343"/>
        <w:jc w:val="both"/>
        <w:rPr>
          <w:b/>
          <w:bCs/>
          <w:spacing w:val="1"/>
          <w:sz w:val="16"/>
          <w:szCs w:val="16"/>
        </w:rPr>
      </w:pPr>
    </w:p>
    <w:p w14:paraId="15719577" w14:textId="77777777" w:rsidR="0051612B" w:rsidRDefault="0051612B" w:rsidP="00580AAB">
      <w:pPr>
        <w:ind w:right="3685"/>
        <w:jc w:val="both"/>
        <w:rPr>
          <w:b/>
          <w:bCs/>
          <w:sz w:val="28"/>
          <w:szCs w:val="28"/>
        </w:rPr>
      </w:pPr>
    </w:p>
    <w:p w14:paraId="15719578" w14:textId="77777777" w:rsidR="0051612B" w:rsidRDefault="0051612B" w:rsidP="00580AAB">
      <w:pPr>
        <w:ind w:right="3685"/>
        <w:jc w:val="both"/>
        <w:rPr>
          <w:b/>
          <w:bCs/>
          <w:sz w:val="28"/>
          <w:szCs w:val="28"/>
        </w:rPr>
      </w:pPr>
    </w:p>
    <w:p w14:paraId="15719579" w14:textId="77777777" w:rsidR="00D5785A" w:rsidRPr="00AE66F7" w:rsidRDefault="00D5785A" w:rsidP="00580AAB">
      <w:pPr>
        <w:ind w:right="3685"/>
        <w:jc w:val="both"/>
        <w:rPr>
          <w:sz w:val="28"/>
          <w:szCs w:val="28"/>
        </w:rPr>
      </w:pPr>
      <w:r w:rsidRPr="0042734C">
        <w:rPr>
          <w:b/>
          <w:bCs/>
          <w:sz w:val="28"/>
          <w:szCs w:val="28"/>
        </w:rPr>
        <w:t>О</w:t>
      </w:r>
      <w:r w:rsidRPr="0042734C">
        <w:rPr>
          <w:b/>
          <w:bCs/>
          <w:spacing w:val="1"/>
          <w:sz w:val="28"/>
          <w:szCs w:val="28"/>
        </w:rPr>
        <w:t>б</w:t>
      </w:r>
      <w:r w:rsidRPr="0042734C">
        <w:rPr>
          <w:b/>
          <w:bCs/>
          <w:sz w:val="28"/>
          <w:szCs w:val="28"/>
        </w:rPr>
        <w:t>л</w:t>
      </w:r>
      <w:r w:rsidRPr="0042734C">
        <w:rPr>
          <w:b/>
          <w:bCs/>
          <w:spacing w:val="1"/>
          <w:sz w:val="28"/>
          <w:szCs w:val="28"/>
        </w:rPr>
        <w:t>а</w:t>
      </w:r>
      <w:r w:rsidRPr="0042734C">
        <w:rPr>
          <w:b/>
          <w:bCs/>
          <w:spacing w:val="-1"/>
          <w:sz w:val="28"/>
          <w:szCs w:val="28"/>
        </w:rPr>
        <w:t>с</w:t>
      </w:r>
      <w:r w:rsidRPr="0042734C">
        <w:rPr>
          <w:b/>
          <w:bCs/>
          <w:spacing w:val="1"/>
          <w:sz w:val="28"/>
          <w:szCs w:val="28"/>
        </w:rPr>
        <w:t>т</w:t>
      </w:r>
      <w:r w:rsidRPr="0042734C">
        <w:rPr>
          <w:b/>
          <w:bCs/>
          <w:sz w:val="28"/>
          <w:szCs w:val="28"/>
        </w:rPr>
        <w:t>ь</w:t>
      </w:r>
      <w:r w:rsidR="0051612B" w:rsidRPr="00AE66F7">
        <w:rPr>
          <w:b/>
          <w:bCs/>
          <w:spacing w:val="-11"/>
          <w:sz w:val="28"/>
          <w:szCs w:val="28"/>
        </w:rPr>
        <w:t xml:space="preserve"> </w:t>
      </w:r>
      <w:r w:rsidRPr="0042734C">
        <w:rPr>
          <w:b/>
          <w:bCs/>
          <w:sz w:val="28"/>
          <w:szCs w:val="28"/>
        </w:rPr>
        <w:t>п</w:t>
      </w:r>
      <w:r w:rsidRPr="0042734C">
        <w:rPr>
          <w:b/>
          <w:bCs/>
          <w:spacing w:val="1"/>
          <w:sz w:val="28"/>
          <w:szCs w:val="28"/>
        </w:rPr>
        <w:t>р</w:t>
      </w:r>
      <w:r w:rsidRPr="0042734C">
        <w:rPr>
          <w:b/>
          <w:bCs/>
          <w:sz w:val="28"/>
          <w:szCs w:val="28"/>
        </w:rPr>
        <w:t>и</w:t>
      </w:r>
      <w:r w:rsidRPr="0042734C">
        <w:rPr>
          <w:b/>
          <w:bCs/>
          <w:spacing w:val="2"/>
          <w:sz w:val="28"/>
          <w:szCs w:val="28"/>
        </w:rPr>
        <w:t>м</w:t>
      </w:r>
      <w:r w:rsidRPr="0042734C">
        <w:rPr>
          <w:b/>
          <w:bCs/>
          <w:spacing w:val="-1"/>
          <w:sz w:val="28"/>
          <w:szCs w:val="28"/>
        </w:rPr>
        <w:t>е</w:t>
      </w:r>
      <w:r w:rsidRPr="0042734C">
        <w:rPr>
          <w:b/>
          <w:bCs/>
          <w:spacing w:val="1"/>
          <w:sz w:val="28"/>
          <w:szCs w:val="28"/>
        </w:rPr>
        <w:t>н</w:t>
      </w:r>
      <w:r w:rsidRPr="0042734C">
        <w:rPr>
          <w:b/>
          <w:bCs/>
          <w:spacing w:val="-1"/>
          <w:sz w:val="28"/>
          <w:szCs w:val="28"/>
        </w:rPr>
        <w:t>е</w:t>
      </w:r>
      <w:r w:rsidRPr="0042734C">
        <w:rPr>
          <w:b/>
          <w:bCs/>
          <w:sz w:val="28"/>
          <w:szCs w:val="28"/>
        </w:rPr>
        <w:t>н</w:t>
      </w:r>
      <w:r w:rsidRPr="0042734C">
        <w:rPr>
          <w:b/>
          <w:bCs/>
          <w:spacing w:val="1"/>
          <w:sz w:val="28"/>
          <w:szCs w:val="28"/>
        </w:rPr>
        <w:t>и</w:t>
      </w:r>
      <w:r w:rsidRPr="0042734C">
        <w:rPr>
          <w:b/>
          <w:bCs/>
          <w:sz w:val="28"/>
          <w:szCs w:val="28"/>
        </w:rPr>
        <w:t>я</w:t>
      </w:r>
      <w:r w:rsidR="0051612B">
        <w:rPr>
          <w:b/>
          <w:bCs/>
          <w:sz w:val="28"/>
          <w:szCs w:val="28"/>
        </w:rPr>
        <w:t xml:space="preserve"> и назначение </w:t>
      </w:r>
    </w:p>
    <w:p w14:paraId="1571957A" w14:textId="77777777" w:rsidR="00DE76E1" w:rsidRDefault="00DE76E1" w:rsidP="00DE76E1">
      <w:pPr>
        <w:pStyle w:val="ad"/>
        <w:spacing w:after="0"/>
        <w:jc w:val="both"/>
        <w:rPr>
          <w:sz w:val="28"/>
          <w:szCs w:val="28"/>
          <w:lang w:eastAsia="ko-KR"/>
        </w:rPr>
      </w:pPr>
      <w:r w:rsidRPr="00163AC1">
        <w:rPr>
          <w:sz w:val="28"/>
          <w:szCs w:val="28"/>
          <w:lang w:eastAsia="ko-KR"/>
        </w:rPr>
        <w:t xml:space="preserve">Линзы контактные мягкие однодневные для коррекции зрения </w:t>
      </w:r>
      <w:proofErr w:type="spellStart"/>
      <w:r w:rsidRPr="00163AC1">
        <w:rPr>
          <w:sz w:val="28"/>
          <w:szCs w:val="28"/>
          <w:lang w:eastAsia="ko-KR"/>
        </w:rPr>
        <w:t>Bausch+Lo</w:t>
      </w:r>
      <w:r w:rsidR="00F83170">
        <w:rPr>
          <w:sz w:val="28"/>
          <w:szCs w:val="28"/>
          <w:lang w:eastAsia="ko-KR"/>
        </w:rPr>
        <w:t>mb</w:t>
      </w:r>
      <w:proofErr w:type="spellEnd"/>
      <w:r w:rsidR="00F83170">
        <w:rPr>
          <w:sz w:val="28"/>
          <w:szCs w:val="28"/>
          <w:lang w:eastAsia="ko-KR"/>
        </w:rPr>
        <w:t xml:space="preserve">® </w:t>
      </w:r>
      <w:proofErr w:type="spellStart"/>
      <w:r w:rsidR="00F83170">
        <w:rPr>
          <w:sz w:val="28"/>
          <w:szCs w:val="28"/>
          <w:lang w:eastAsia="ko-KR"/>
        </w:rPr>
        <w:t>Biotrue</w:t>
      </w:r>
      <w:proofErr w:type="spellEnd"/>
      <w:r w:rsidR="00F83170">
        <w:rPr>
          <w:sz w:val="28"/>
          <w:szCs w:val="28"/>
          <w:lang w:eastAsia="ko-KR"/>
        </w:rPr>
        <w:t xml:space="preserve"> </w:t>
      </w:r>
      <w:proofErr w:type="spellStart"/>
      <w:r w:rsidR="00F83170">
        <w:rPr>
          <w:sz w:val="28"/>
          <w:szCs w:val="28"/>
          <w:lang w:eastAsia="ko-KR"/>
        </w:rPr>
        <w:t>ONEday</w:t>
      </w:r>
      <w:proofErr w:type="spellEnd"/>
      <w:r w:rsidR="00F83170">
        <w:rPr>
          <w:sz w:val="28"/>
          <w:szCs w:val="28"/>
          <w:lang w:eastAsia="ko-KR"/>
        </w:rPr>
        <w:t xml:space="preserve"> (</w:t>
      </w:r>
      <w:proofErr w:type="spellStart"/>
      <w:r w:rsidR="00F83170">
        <w:rPr>
          <w:sz w:val="28"/>
          <w:szCs w:val="28"/>
          <w:lang w:eastAsia="ko-KR"/>
        </w:rPr>
        <w:t>nesofilcon</w:t>
      </w:r>
      <w:proofErr w:type="spellEnd"/>
      <w:r w:rsidR="00F83170">
        <w:rPr>
          <w:sz w:val="28"/>
          <w:szCs w:val="28"/>
          <w:lang w:eastAsia="ko-KR"/>
        </w:rPr>
        <w:t xml:space="preserve"> А</w:t>
      </w:r>
      <w:r w:rsidRPr="00163AC1">
        <w:rPr>
          <w:sz w:val="28"/>
          <w:szCs w:val="28"/>
          <w:lang w:eastAsia="ko-KR"/>
        </w:rPr>
        <w:t>) предназначены для контактной коррекции зрения и исправления рефракционной аметропии (близорукость и дальнозоркость) у не-</w:t>
      </w:r>
      <w:proofErr w:type="spellStart"/>
      <w:r w:rsidRPr="00163AC1">
        <w:rPr>
          <w:sz w:val="28"/>
          <w:szCs w:val="28"/>
          <w:lang w:eastAsia="ko-KR"/>
        </w:rPr>
        <w:t>афакичных</w:t>
      </w:r>
      <w:proofErr w:type="spellEnd"/>
      <w:r w:rsidRPr="00163AC1">
        <w:rPr>
          <w:sz w:val="28"/>
          <w:szCs w:val="28"/>
          <w:lang w:eastAsia="ko-KR"/>
        </w:rPr>
        <w:t xml:space="preserve"> пациентов с непатологическими изменениями глаза, астигматизм</w:t>
      </w:r>
      <w:r>
        <w:rPr>
          <w:sz w:val="28"/>
          <w:szCs w:val="28"/>
          <w:lang w:eastAsia="ko-KR"/>
        </w:rPr>
        <w:t>ом</w:t>
      </w:r>
      <w:r w:rsidRPr="00163AC1">
        <w:rPr>
          <w:sz w:val="28"/>
          <w:szCs w:val="28"/>
          <w:lang w:eastAsia="ko-KR"/>
        </w:rPr>
        <w:t xml:space="preserve"> 2,00D и менее</w:t>
      </w:r>
      <w:r>
        <w:rPr>
          <w:sz w:val="28"/>
          <w:szCs w:val="28"/>
          <w:lang w:eastAsia="ko-KR"/>
        </w:rPr>
        <w:t>, не влияющим</w:t>
      </w:r>
      <w:r w:rsidRPr="00163AC1">
        <w:rPr>
          <w:sz w:val="28"/>
          <w:szCs w:val="28"/>
          <w:lang w:eastAsia="ko-KR"/>
        </w:rPr>
        <w:t xml:space="preserve"> на четкость восприятия. Контактная линза должна быть утилизирована после истечения р</w:t>
      </w:r>
      <w:r>
        <w:rPr>
          <w:sz w:val="28"/>
          <w:szCs w:val="28"/>
          <w:lang w:eastAsia="ko-KR"/>
        </w:rPr>
        <w:t>екомендованного периода ношения</w:t>
      </w:r>
      <w:r w:rsidRPr="00163AC1">
        <w:rPr>
          <w:sz w:val="28"/>
          <w:szCs w:val="28"/>
          <w:lang w:eastAsia="ko-KR"/>
        </w:rPr>
        <w:t>.</w:t>
      </w:r>
      <w:r w:rsidRPr="00825F42">
        <w:rPr>
          <w:sz w:val="28"/>
          <w:szCs w:val="28"/>
          <w:lang w:eastAsia="ko-KR"/>
        </w:rPr>
        <w:t xml:space="preserve"> </w:t>
      </w:r>
      <w:r w:rsidRPr="00163AC1">
        <w:rPr>
          <w:sz w:val="28"/>
          <w:szCs w:val="28"/>
          <w:lang w:eastAsia="ko-KR"/>
        </w:rPr>
        <w:lastRenderedPageBreak/>
        <w:t xml:space="preserve">Линзы контактные мягкие однодневные для коррекции зрения </w:t>
      </w:r>
      <w:proofErr w:type="spellStart"/>
      <w:r w:rsidRPr="00163AC1">
        <w:rPr>
          <w:sz w:val="28"/>
          <w:szCs w:val="28"/>
          <w:lang w:eastAsia="ko-KR"/>
        </w:rPr>
        <w:t>Bausch+Lomb</w:t>
      </w:r>
      <w:proofErr w:type="spellEnd"/>
      <w:r w:rsidRPr="00163AC1">
        <w:rPr>
          <w:sz w:val="28"/>
          <w:szCs w:val="28"/>
          <w:lang w:eastAsia="ko-KR"/>
        </w:rPr>
        <w:t xml:space="preserve">® </w:t>
      </w:r>
      <w:proofErr w:type="spellStart"/>
      <w:r w:rsidRPr="00163AC1">
        <w:rPr>
          <w:sz w:val="28"/>
          <w:szCs w:val="28"/>
          <w:lang w:eastAsia="ko-KR"/>
        </w:rPr>
        <w:t>Biotrue</w:t>
      </w:r>
      <w:proofErr w:type="spellEnd"/>
      <w:r w:rsidRPr="00163AC1">
        <w:rPr>
          <w:sz w:val="28"/>
          <w:szCs w:val="28"/>
          <w:lang w:eastAsia="ko-KR"/>
        </w:rPr>
        <w:t xml:space="preserve"> </w:t>
      </w:r>
      <w:proofErr w:type="spellStart"/>
      <w:r w:rsidRPr="00163AC1">
        <w:rPr>
          <w:sz w:val="28"/>
          <w:szCs w:val="28"/>
          <w:lang w:eastAsia="ko-KR"/>
        </w:rPr>
        <w:t>ONEday</w:t>
      </w:r>
      <w:proofErr w:type="spellEnd"/>
      <w:r w:rsidRPr="00163AC1">
        <w:rPr>
          <w:sz w:val="28"/>
          <w:szCs w:val="28"/>
          <w:lang w:eastAsia="ko-KR"/>
        </w:rPr>
        <w:t xml:space="preserve"> (</w:t>
      </w:r>
      <w:proofErr w:type="spellStart"/>
      <w:r w:rsidRPr="00163AC1">
        <w:rPr>
          <w:sz w:val="28"/>
          <w:szCs w:val="28"/>
          <w:lang w:eastAsia="ko-KR"/>
        </w:rPr>
        <w:t>nesofilcon</w:t>
      </w:r>
      <w:proofErr w:type="spellEnd"/>
      <w:r w:rsidRPr="00163AC1">
        <w:rPr>
          <w:sz w:val="28"/>
          <w:szCs w:val="28"/>
          <w:lang w:eastAsia="ko-KR"/>
        </w:rPr>
        <w:t xml:space="preserve"> B)</w:t>
      </w:r>
      <w:r>
        <w:rPr>
          <w:sz w:val="28"/>
          <w:szCs w:val="28"/>
          <w:lang w:eastAsia="ko-KR"/>
        </w:rPr>
        <w:t xml:space="preserve"> предназначены для ношения в течение не более 1 дня/суток. </w:t>
      </w:r>
    </w:p>
    <w:p w14:paraId="1571957B" w14:textId="77777777" w:rsidR="00DE76E1" w:rsidRPr="00825F42" w:rsidRDefault="00DE76E1" w:rsidP="00DE76E1">
      <w:pPr>
        <w:pStyle w:val="ad"/>
        <w:spacing w:after="0"/>
        <w:jc w:val="both"/>
        <w:rPr>
          <w:sz w:val="28"/>
          <w:szCs w:val="28"/>
          <w:lang w:eastAsia="ko-KR"/>
        </w:rPr>
      </w:pPr>
      <w:r w:rsidRPr="00F7564E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огут быть назначены линзы </w:t>
      </w:r>
      <w:proofErr w:type="spellStart"/>
      <w:r>
        <w:rPr>
          <w:bCs/>
          <w:sz w:val="28"/>
          <w:szCs w:val="28"/>
        </w:rPr>
        <w:t>диоптрийностью</w:t>
      </w:r>
      <w:proofErr w:type="spellEnd"/>
      <w:r>
        <w:rPr>
          <w:bCs/>
          <w:sz w:val="28"/>
          <w:szCs w:val="28"/>
        </w:rPr>
        <w:t xml:space="preserve"> от +20,0</w:t>
      </w:r>
      <w:r w:rsidRPr="00F7564E">
        <w:rPr>
          <w:bCs/>
          <w:sz w:val="28"/>
          <w:szCs w:val="28"/>
        </w:rPr>
        <w:t>0</w:t>
      </w:r>
      <w:r w:rsidRPr="00F7564E">
        <w:rPr>
          <w:bCs/>
          <w:sz w:val="28"/>
          <w:szCs w:val="28"/>
          <w:lang w:val="en-US"/>
        </w:rPr>
        <w:t>D</w:t>
      </w:r>
      <w:r w:rsidRPr="00F7564E">
        <w:rPr>
          <w:bCs/>
          <w:sz w:val="28"/>
          <w:szCs w:val="28"/>
        </w:rPr>
        <w:t xml:space="preserve"> до</w:t>
      </w:r>
      <w:r>
        <w:rPr>
          <w:bCs/>
          <w:sz w:val="28"/>
          <w:szCs w:val="28"/>
        </w:rPr>
        <w:t xml:space="preserve"> -20</w:t>
      </w:r>
      <w:r w:rsidRPr="00F7564E">
        <w:rPr>
          <w:bCs/>
          <w:sz w:val="28"/>
          <w:szCs w:val="28"/>
        </w:rPr>
        <w:t>,0</w:t>
      </w:r>
      <w:r>
        <w:rPr>
          <w:bCs/>
          <w:sz w:val="28"/>
          <w:szCs w:val="28"/>
        </w:rPr>
        <w:t>0</w:t>
      </w:r>
      <w:r w:rsidRPr="00F7564E">
        <w:rPr>
          <w:bCs/>
          <w:sz w:val="28"/>
          <w:szCs w:val="28"/>
          <w:lang w:val="en-US"/>
        </w:rPr>
        <w:t>D</w:t>
      </w:r>
      <w:r>
        <w:rPr>
          <w:bCs/>
          <w:sz w:val="28"/>
          <w:szCs w:val="28"/>
        </w:rPr>
        <w:t>.</w:t>
      </w:r>
    </w:p>
    <w:p w14:paraId="1571957C" w14:textId="77777777" w:rsidR="00DE76E1" w:rsidRPr="00163AC1" w:rsidRDefault="00DE76E1" w:rsidP="00DE76E1">
      <w:pPr>
        <w:pStyle w:val="ad"/>
        <w:spacing w:after="0"/>
        <w:jc w:val="both"/>
        <w:rPr>
          <w:sz w:val="28"/>
          <w:szCs w:val="28"/>
          <w:lang w:eastAsia="ko-KR"/>
        </w:rPr>
      </w:pPr>
      <w:r w:rsidRPr="00163AC1">
        <w:rPr>
          <w:sz w:val="28"/>
          <w:szCs w:val="28"/>
          <w:lang w:eastAsia="ko-KR"/>
        </w:rPr>
        <w:t>Область применения: офтальмология.</w:t>
      </w:r>
    </w:p>
    <w:p w14:paraId="1571957D" w14:textId="77777777" w:rsidR="00AC313B" w:rsidRDefault="00AC313B" w:rsidP="00DE76E1">
      <w:pPr>
        <w:pStyle w:val="ad"/>
        <w:spacing w:after="0"/>
        <w:jc w:val="both"/>
        <w:rPr>
          <w:b/>
          <w:sz w:val="28"/>
          <w:szCs w:val="28"/>
          <w:lang w:eastAsia="ko-KR"/>
        </w:rPr>
      </w:pPr>
    </w:p>
    <w:p w14:paraId="1571957E" w14:textId="77777777" w:rsidR="00DE76E1" w:rsidRPr="00DE76E1" w:rsidRDefault="00D5785A" w:rsidP="00DE76E1">
      <w:pPr>
        <w:pStyle w:val="ad"/>
        <w:spacing w:after="0"/>
        <w:jc w:val="both"/>
        <w:rPr>
          <w:b/>
          <w:sz w:val="28"/>
          <w:szCs w:val="28"/>
        </w:rPr>
      </w:pPr>
      <w:r w:rsidRPr="00D5785A">
        <w:rPr>
          <w:b/>
          <w:bCs/>
          <w:position w:val="-1"/>
          <w:sz w:val="28"/>
          <w:szCs w:val="28"/>
        </w:rPr>
        <w:t>Сп</w:t>
      </w:r>
      <w:r w:rsidRPr="00D5785A">
        <w:rPr>
          <w:b/>
          <w:bCs/>
          <w:spacing w:val="1"/>
          <w:position w:val="-1"/>
          <w:sz w:val="28"/>
          <w:szCs w:val="28"/>
        </w:rPr>
        <w:t>о</w:t>
      </w:r>
      <w:r w:rsidRPr="00D5785A">
        <w:rPr>
          <w:b/>
          <w:bCs/>
          <w:spacing w:val="-1"/>
          <w:position w:val="-1"/>
          <w:sz w:val="28"/>
          <w:szCs w:val="28"/>
        </w:rPr>
        <w:t>с</w:t>
      </w:r>
      <w:r w:rsidRPr="00D5785A">
        <w:rPr>
          <w:b/>
          <w:bCs/>
          <w:spacing w:val="1"/>
          <w:position w:val="-1"/>
          <w:sz w:val="28"/>
          <w:szCs w:val="28"/>
        </w:rPr>
        <w:t>о</w:t>
      </w:r>
      <w:r w:rsidRPr="00D5785A">
        <w:rPr>
          <w:b/>
          <w:bCs/>
          <w:position w:val="-1"/>
          <w:sz w:val="28"/>
          <w:szCs w:val="28"/>
        </w:rPr>
        <w:t>б</w:t>
      </w:r>
      <w:r w:rsidRPr="00D5785A">
        <w:rPr>
          <w:b/>
          <w:bCs/>
          <w:spacing w:val="-8"/>
          <w:position w:val="-1"/>
          <w:sz w:val="28"/>
          <w:szCs w:val="28"/>
        </w:rPr>
        <w:t xml:space="preserve"> </w:t>
      </w:r>
      <w:r w:rsidRPr="00D5785A">
        <w:rPr>
          <w:b/>
          <w:bCs/>
          <w:position w:val="-1"/>
          <w:sz w:val="28"/>
          <w:szCs w:val="28"/>
        </w:rPr>
        <w:t>п</w:t>
      </w:r>
      <w:r w:rsidRPr="00D5785A">
        <w:rPr>
          <w:b/>
          <w:bCs/>
          <w:spacing w:val="1"/>
          <w:position w:val="-1"/>
          <w:sz w:val="28"/>
          <w:szCs w:val="28"/>
        </w:rPr>
        <w:t>р</w:t>
      </w:r>
      <w:r w:rsidRPr="00D5785A">
        <w:rPr>
          <w:b/>
          <w:bCs/>
          <w:position w:val="-1"/>
          <w:sz w:val="28"/>
          <w:szCs w:val="28"/>
        </w:rPr>
        <w:t>им</w:t>
      </w:r>
      <w:r w:rsidRPr="00D5785A">
        <w:rPr>
          <w:b/>
          <w:bCs/>
          <w:spacing w:val="1"/>
          <w:position w:val="-1"/>
          <w:sz w:val="28"/>
          <w:szCs w:val="28"/>
        </w:rPr>
        <w:t>е</w:t>
      </w:r>
      <w:r w:rsidRPr="00D5785A">
        <w:rPr>
          <w:b/>
          <w:bCs/>
          <w:position w:val="-1"/>
          <w:sz w:val="28"/>
          <w:szCs w:val="28"/>
        </w:rPr>
        <w:t>н</w:t>
      </w:r>
      <w:r w:rsidRPr="00D5785A">
        <w:rPr>
          <w:b/>
          <w:bCs/>
          <w:spacing w:val="1"/>
          <w:position w:val="-1"/>
          <w:sz w:val="28"/>
          <w:szCs w:val="28"/>
        </w:rPr>
        <w:t>е</w:t>
      </w:r>
      <w:r w:rsidRPr="00D5785A">
        <w:rPr>
          <w:b/>
          <w:bCs/>
          <w:position w:val="-1"/>
          <w:sz w:val="28"/>
          <w:szCs w:val="28"/>
        </w:rPr>
        <w:t>ния</w:t>
      </w:r>
      <w:r w:rsidR="00151E5B">
        <w:rPr>
          <w:b/>
          <w:bCs/>
          <w:position w:val="-1"/>
          <w:sz w:val="28"/>
          <w:szCs w:val="28"/>
        </w:rPr>
        <w:t>:</w:t>
      </w:r>
      <w:r w:rsidR="00DE76E1" w:rsidRPr="00DE76E1">
        <w:rPr>
          <w:sz w:val="28"/>
          <w:szCs w:val="28"/>
          <w:lang w:eastAsia="ko-KR"/>
        </w:rPr>
        <w:t xml:space="preserve"> контакт с роговицей глаза. </w:t>
      </w:r>
    </w:p>
    <w:p w14:paraId="1571957F" w14:textId="77777777" w:rsidR="00DE76E1" w:rsidRPr="00AC313B" w:rsidRDefault="00DE76E1" w:rsidP="00DE76E1">
      <w:pPr>
        <w:jc w:val="both"/>
        <w:rPr>
          <w:b/>
          <w:i/>
          <w:sz w:val="28"/>
          <w:szCs w:val="28"/>
        </w:rPr>
      </w:pPr>
      <w:r w:rsidRPr="00AC313B">
        <w:rPr>
          <w:b/>
          <w:i/>
          <w:sz w:val="28"/>
          <w:szCs w:val="28"/>
        </w:rPr>
        <w:t>Как надевать линзы:</w:t>
      </w:r>
    </w:p>
    <w:p w14:paraId="15719580" w14:textId="77777777" w:rsidR="00DE76E1" w:rsidRPr="00DE76E1" w:rsidRDefault="00DE76E1" w:rsidP="00DE76E1">
      <w:pPr>
        <w:jc w:val="both"/>
        <w:rPr>
          <w:sz w:val="28"/>
          <w:szCs w:val="28"/>
        </w:rPr>
      </w:pPr>
      <w:r w:rsidRPr="00DE76E1">
        <w:rPr>
          <w:sz w:val="28"/>
          <w:szCs w:val="28"/>
        </w:rPr>
        <w:t>Перед тем, как надевать линзы, обязательно вымойте руки с мылом под проточной водой. Вытрите руки полотенцем, не оставляющим ворсинок, или просто высушите их. Помните, что соблюдение чистоты и гигиены рук – важное условие безопасного ношения контактных линз.</w:t>
      </w:r>
    </w:p>
    <w:p w14:paraId="15719581" w14:textId="77777777" w:rsidR="00DE76E1" w:rsidRPr="00DE76E1" w:rsidRDefault="00DE76E1" w:rsidP="00DE76E1">
      <w:pPr>
        <w:jc w:val="both"/>
        <w:rPr>
          <w:sz w:val="28"/>
          <w:szCs w:val="28"/>
        </w:rPr>
      </w:pPr>
      <w:r w:rsidRPr="00DE76E1">
        <w:rPr>
          <w:sz w:val="28"/>
          <w:szCs w:val="28"/>
        </w:rPr>
        <w:t xml:space="preserve">Существует два способа надевания линз. </w:t>
      </w:r>
    </w:p>
    <w:p w14:paraId="15719582" w14:textId="77777777" w:rsidR="00DE76E1" w:rsidRPr="00DE76E1" w:rsidRDefault="00DE76E1" w:rsidP="00DE76E1">
      <w:pPr>
        <w:jc w:val="both"/>
        <w:rPr>
          <w:sz w:val="28"/>
          <w:szCs w:val="28"/>
        </w:rPr>
      </w:pPr>
      <w:r w:rsidRPr="00DE76E1">
        <w:rPr>
          <w:sz w:val="28"/>
          <w:szCs w:val="28"/>
        </w:rPr>
        <w:t>Пользуйтесь тем из них, который для вас удобнее.</w:t>
      </w:r>
    </w:p>
    <w:p w14:paraId="15719583" w14:textId="77777777" w:rsidR="00DE76E1" w:rsidRPr="00DE76E1" w:rsidRDefault="00DE76E1" w:rsidP="00DE76E1">
      <w:pPr>
        <w:tabs>
          <w:tab w:val="num" w:pos="0"/>
        </w:tabs>
        <w:jc w:val="both"/>
        <w:rPr>
          <w:sz w:val="28"/>
          <w:szCs w:val="28"/>
        </w:rPr>
      </w:pPr>
      <w:r w:rsidRPr="00DE76E1">
        <w:rPr>
          <w:sz w:val="28"/>
          <w:szCs w:val="28"/>
        </w:rPr>
        <w:t xml:space="preserve">1. Положите линзу на подушечку указательного пальца правой руки, проверьте, чтобы линза не была вывернута наизнанку. Также убедитесь, что линза чистая и не имеет повреждений. Оттяните нижнее веко средним пальцем той же руки. Поднимите глаза вверх и осторожно наложите линзу на белую часть глаза ниже зрачка. Отнимите указательный палец от линзы. Опустите глаза вниз для точной </w:t>
      </w:r>
      <w:proofErr w:type="spellStart"/>
      <w:r w:rsidRPr="00DE76E1">
        <w:rPr>
          <w:sz w:val="28"/>
          <w:szCs w:val="28"/>
        </w:rPr>
        <w:t>центрации</w:t>
      </w:r>
      <w:proofErr w:type="spellEnd"/>
      <w:r w:rsidRPr="00DE76E1">
        <w:rPr>
          <w:sz w:val="28"/>
          <w:szCs w:val="28"/>
        </w:rPr>
        <w:t xml:space="preserve"> линзы. Осторожно опустите оттянутое нижнее веко. На короткое время закройте глаза для лучшей посадки линзы. Критерий нормальной посадки – повышение остроты зрения. Повторите вышеуказанные операции с другой линзой.</w:t>
      </w:r>
    </w:p>
    <w:p w14:paraId="15719584" w14:textId="77777777" w:rsidR="00DE76E1" w:rsidRPr="00DE76E1" w:rsidRDefault="00DE76E1" w:rsidP="00DE76E1">
      <w:pPr>
        <w:jc w:val="both"/>
        <w:rPr>
          <w:sz w:val="28"/>
          <w:szCs w:val="28"/>
        </w:rPr>
      </w:pPr>
      <w:r w:rsidRPr="00DE76E1">
        <w:rPr>
          <w:sz w:val="28"/>
          <w:szCs w:val="28"/>
        </w:rPr>
        <w:t>2.</w:t>
      </w:r>
      <w:r w:rsidRPr="00DE76E1">
        <w:rPr>
          <w:b/>
          <w:sz w:val="28"/>
          <w:szCs w:val="28"/>
        </w:rPr>
        <w:t xml:space="preserve"> </w:t>
      </w:r>
      <w:r w:rsidRPr="00DE76E1">
        <w:rPr>
          <w:sz w:val="28"/>
          <w:szCs w:val="28"/>
        </w:rPr>
        <w:t xml:space="preserve">Выньте правую линзу из футляра. Средним пальцем левой руки оттяните верхнее веко к брови. Положите линзу на подушечку указательного пальца правой руки и оттяните нижнее веко средним пальцем той же руки.  </w:t>
      </w:r>
    </w:p>
    <w:p w14:paraId="15719585" w14:textId="77777777" w:rsidR="00DE76E1" w:rsidRPr="00DE76E1" w:rsidRDefault="00DE76E1" w:rsidP="00DE76E1">
      <w:pPr>
        <w:jc w:val="both"/>
        <w:rPr>
          <w:sz w:val="28"/>
          <w:szCs w:val="28"/>
        </w:rPr>
      </w:pPr>
      <w:r w:rsidRPr="00DE76E1">
        <w:rPr>
          <w:sz w:val="28"/>
          <w:szCs w:val="28"/>
        </w:rPr>
        <w:t xml:space="preserve">Указательным пальцем наложите линзу на глаз. Задержав веки в указанном положении, опустите глаза вниз для точной </w:t>
      </w:r>
      <w:proofErr w:type="spellStart"/>
      <w:r w:rsidRPr="00DE76E1">
        <w:rPr>
          <w:sz w:val="28"/>
          <w:szCs w:val="28"/>
        </w:rPr>
        <w:t>центрации</w:t>
      </w:r>
      <w:proofErr w:type="spellEnd"/>
      <w:r w:rsidRPr="00DE76E1">
        <w:rPr>
          <w:sz w:val="28"/>
          <w:szCs w:val="28"/>
        </w:rPr>
        <w:t xml:space="preserve"> линзы. Осторожно отпустите оттянутые веки. Повторите вышеуказанные операции со второй линзой.</w:t>
      </w:r>
    </w:p>
    <w:p w14:paraId="15719586" w14:textId="77777777" w:rsidR="00DE76E1" w:rsidRPr="00AC313B" w:rsidRDefault="00DE76E1" w:rsidP="00DE76E1">
      <w:pPr>
        <w:jc w:val="both"/>
        <w:rPr>
          <w:b/>
          <w:i/>
          <w:sz w:val="28"/>
          <w:szCs w:val="28"/>
        </w:rPr>
      </w:pPr>
      <w:r w:rsidRPr="00AC313B">
        <w:rPr>
          <w:b/>
          <w:i/>
          <w:sz w:val="28"/>
          <w:szCs w:val="28"/>
        </w:rPr>
        <w:t>Как снимать линзы</w:t>
      </w:r>
      <w:r w:rsidR="00AC313B">
        <w:rPr>
          <w:b/>
          <w:i/>
          <w:sz w:val="28"/>
          <w:szCs w:val="28"/>
        </w:rPr>
        <w:t>:</w:t>
      </w:r>
    </w:p>
    <w:p w14:paraId="15719587" w14:textId="77777777" w:rsidR="00DE76E1" w:rsidRPr="00DE76E1" w:rsidRDefault="00DE76E1" w:rsidP="00DE76E1">
      <w:pPr>
        <w:jc w:val="both"/>
        <w:rPr>
          <w:sz w:val="28"/>
          <w:szCs w:val="28"/>
        </w:rPr>
      </w:pPr>
      <w:r w:rsidRPr="00DE76E1">
        <w:rPr>
          <w:sz w:val="28"/>
          <w:szCs w:val="28"/>
        </w:rPr>
        <w:t xml:space="preserve">Поднимите глаза вверх и оттяните нижнее веко средним пальцем соответствующей руки. Наложите подушечку указательного пальца на нижний край линзы. Сдвиньте линзу вниз или в сторону. Осторожно зажмите линзу между большим и указательным пальцами и снимите ее с глаза. </w:t>
      </w:r>
    </w:p>
    <w:p w14:paraId="15719588" w14:textId="77777777" w:rsidR="0051612B" w:rsidRDefault="0051612B" w:rsidP="0051612B">
      <w:pPr>
        <w:tabs>
          <w:tab w:val="left" w:pos="1000"/>
        </w:tabs>
        <w:spacing w:before="21" w:line="322" w:lineRule="exact"/>
        <w:ind w:right="162"/>
        <w:jc w:val="both"/>
        <w:rPr>
          <w:b/>
          <w:sz w:val="28"/>
          <w:szCs w:val="28"/>
        </w:rPr>
      </w:pPr>
      <w:r w:rsidRPr="00460736">
        <w:rPr>
          <w:b/>
          <w:sz w:val="28"/>
          <w:szCs w:val="28"/>
        </w:rPr>
        <w:t>Меры предосторожности</w:t>
      </w:r>
    </w:p>
    <w:p w14:paraId="15719589" w14:textId="77777777" w:rsidR="00EE568C" w:rsidRPr="0042734C" w:rsidRDefault="0051612B" w:rsidP="0051612B">
      <w:pPr>
        <w:tabs>
          <w:tab w:val="left" w:pos="1000"/>
        </w:tabs>
        <w:spacing w:before="21" w:line="322" w:lineRule="exact"/>
        <w:ind w:right="1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68C" w:rsidRPr="0042734C">
        <w:rPr>
          <w:sz w:val="28"/>
          <w:szCs w:val="28"/>
        </w:rPr>
        <w:t>Не</w:t>
      </w:r>
      <w:r w:rsidR="00EE568C" w:rsidRPr="0042734C">
        <w:rPr>
          <w:spacing w:val="62"/>
          <w:sz w:val="28"/>
          <w:szCs w:val="28"/>
        </w:rPr>
        <w:t xml:space="preserve"> </w:t>
      </w:r>
      <w:r w:rsidR="00EE568C" w:rsidRPr="0042734C">
        <w:rPr>
          <w:sz w:val="28"/>
          <w:szCs w:val="28"/>
        </w:rPr>
        <w:t>п</w:t>
      </w:r>
      <w:r w:rsidR="00EE568C" w:rsidRPr="0042734C">
        <w:rPr>
          <w:spacing w:val="1"/>
          <w:sz w:val="28"/>
          <w:szCs w:val="28"/>
        </w:rPr>
        <w:t>р</w:t>
      </w:r>
      <w:r w:rsidR="00EE568C" w:rsidRPr="0042734C">
        <w:rPr>
          <w:sz w:val="28"/>
          <w:szCs w:val="28"/>
        </w:rPr>
        <w:t>и</w:t>
      </w:r>
      <w:r w:rsidR="00EE568C" w:rsidRPr="0042734C">
        <w:rPr>
          <w:spacing w:val="1"/>
          <w:sz w:val="28"/>
          <w:szCs w:val="28"/>
        </w:rPr>
        <w:t>ме</w:t>
      </w:r>
      <w:r w:rsidR="00EE568C" w:rsidRPr="0042734C">
        <w:rPr>
          <w:sz w:val="28"/>
          <w:szCs w:val="28"/>
        </w:rPr>
        <w:t>няйте</w:t>
      </w:r>
      <w:r w:rsidR="00EE568C" w:rsidRPr="0042734C">
        <w:rPr>
          <w:spacing w:val="51"/>
          <w:sz w:val="28"/>
          <w:szCs w:val="28"/>
        </w:rPr>
        <w:t xml:space="preserve"> </w:t>
      </w:r>
      <w:r w:rsidR="00CF6632">
        <w:rPr>
          <w:sz w:val="28"/>
          <w:szCs w:val="28"/>
        </w:rPr>
        <w:t>линзы</w:t>
      </w:r>
      <w:r w:rsidR="00EE568C" w:rsidRPr="0042734C">
        <w:rPr>
          <w:sz w:val="28"/>
          <w:szCs w:val="28"/>
        </w:rPr>
        <w:t>,</w:t>
      </w:r>
      <w:r w:rsidR="00EE568C" w:rsidRPr="0042734C">
        <w:rPr>
          <w:spacing w:val="51"/>
          <w:sz w:val="28"/>
          <w:szCs w:val="28"/>
        </w:rPr>
        <w:t xml:space="preserve"> </w:t>
      </w:r>
      <w:r w:rsidR="00EE568C" w:rsidRPr="0042734C">
        <w:rPr>
          <w:spacing w:val="-1"/>
          <w:sz w:val="28"/>
          <w:szCs w:val="28"/>
        </w:rPr>
        <w:t>е</w:t>
      </w:r>
      <w:r w:rsidR="00EE568C" w:rsidRPr="0042734C">
        <w:rPr>
          <w:spacing w:val="1"/>
          <w:sz w:val="28"/>
          <w:szCs w:val="28"/>
        </w:rPr>
        <w:t>с</w:t>
      </w:r>
      <w:r w:rsidR="00EE568C" w:rsidRPr="0042734C">
        <w:rPr>
          <w:sz w:val="28"/>
          <w:szCs w:val="28"/>
        </w:rPr>
        <w:t>ли</w:t>
      </w:r>
      <w:r w:rsidR="00EE568C" w:rsidRPr="0042734C">
        <w:rPr>
          <w:spacing w:val="61"/>
          <w:sz w:val="28"/>
          <w:szCs w:val="28"/>
        </w:rPr>
        <w:t xml:space="preserve"> </w:t>
      </w:r>
      <w:r w:rsidR="00EE568C" w:rsidRPr="0042734C">
        <w:rPr>
          <w:sz w:val="28"/>
          <w:szCs w:val="28"/>
        </w:rPr>
        <w:t>у</w:t>
      </w:r>
      <w:r w:rsidR="00EE568C" w:rsidRPr="0042734C">
        <w:rPr>
          <w:spacing w:val="65"/>
          <w:sz w:val="28"/>
          <w:szCs w:val="28"/>
        </w:rPr>
        <w:t xml:space="preserve"> </w:t>
      </w:r>
      <w:r w:rsidR="00EE568C" w:rsidRPr="0042734C">
        <w:rPr>
          <w:spacing w:val="1"/>
          <w:sz w:val="28"/>
          <w:szCs w:val="28"/>
        </w:rPr>
        <w:t>В</w:t>
      </w:r>
      <w:r w:rsidR="00EE568C" w:rsidRPr="0042734C">
        <w:rPr>
          <w:spacing w:val="-1"/>
          <w:sz w:val="28"/>
          <w:szCs w:val="28"/>
        </w:rPr>
        <w:t>а</w:t>
      </w:r>
      <w:r w:rsidR="00EE568C" w:rsidRPr="0042734C">
        <w:rPr>
          <w:sz w:val="28"/>
          <w:szCs w:val="28"/>
        </w:rPr>
        <w:t>с</w:t>
      </w:r>
      <w:r w:rsidR="00EE568C" w:rsidRPr="0042734C">
        <w:rPr>
          <w:spacing w:val="61"/>
          <w:sz w:val="28"/>
          <w:szCs w:val="28"/>
        </w:rPr>
        <w:t xml:space="preserve"> </w:t>
      </w:r>
      <w:r w:rsidR="00EE568C" w:rsidRPr="0042734C">
        <w:rPr>
          <w:spacing w:val="2"/>
          <w:sz w:val="28"/>
          <w:szCs w:val="28"/>
        </w:rPr>
        <w:t>и</w:t>
      </w:r>
      <w:r w:rsidR="00EE568C" w:rsidRPr="0042734C">
        <w:rPr>
          <w:spacing w:val="-1"/>
          <w:sz w:val="28"/>
          <w:szCs w:val="28"/>
        </w:rPr>
        <w:t>м</w:t>
      </w:r>
      <w:r w:rsidR="00EE568C" w:rsidRPr="0042734C">
        <w:rPr>
          <w:spacing w:val="1"/>
          <w:sz w:val="28"/>
          <w:szCs w:val="28"/>
        </w:rPr>
        <w:t>ее</w:t>
      </w:r>
      <w:r w:rsidR="00EE568C" w:rsidRPr="0042734C">
        <w:rPr>
          <w:sz w:val="28"/>
          <w:szCs w:val="28"/>
        </w:rPr>
        <w:t>т</w:t>
      </w:r>
      <w:r w:rsidR="00EE568C" w:rsidRPr="0042734C">
        <w:rPr>
          <w:spacing w:val="1"/>
          <w:sz w:val="28"/>
          <w:szCs w:val="28"/>
        </w:rPr>
        <w:t>с</w:t>
      </w:r>
      <w:r w:rsidR="00EE568C" w:rsidRPr="0042734C">
        <w:rPr>
          <w:sz w:val="28"/>
          <w:szCs w:val="28"/>
        </w:rPr>
        <w:t>я</w:t>
      </w:r>
      <w:r w:rsidR="00EE568C" w:rsidRPr="0042734C">
        <w:rPr>
          <w:spacing w:val="55"/>
          <w:sz w:val="28"/>
          <w:szCs w:val="28"/>
        </w:rPr>
        <w:t xml:space="preserve"> </w:t>
      </w:r>
      <w:r w:rsidR="00EE568C" w:rsidRPr="0042734C">
        <w:rPr>
          <w:spacing w:val="-1"/>
          <w:sz w:val="28"/>
          <w:szCs w:val="28"/>
        </w:rPr>
        <w:t>а</w:t>
      </w:r>
      <w:r w:rsidR="00EE568C" w:rsidRPr="0042734C">
        <w:rPr>
          <w:spacing w:val="1"/>
          <w:sz w:val="28"/>
          <w:szCs w:val="28"/>
        </w:rPr>
        <w:t>л</w:t>
      </w:r>
      <w:r w:rsidR="00EE568C" w:rsidRPr="0042734C">
        <w:rPr>
          <w:sz w:val="28"/>
          <w:szCs w:val="28"/>
        </w:rPr>
        <w:t>л</w:t>
      </w:r>
      <w:r w:rsidR="00EE568C" w:rsidRPr="0042734C">
        <w:rPr>
          <w:spacing w:val="-1"/>
          <w:sz w:val="28"/>
          <w:szCs w:val="28"/>
        </w:rPr>
        <w:t>е</w:t>
      </w:r>
      <w:r w:rsidR="00EE568C" w:rsidRPr="0042734C">
        <w:rPr>
          <w:spacing w:val="1"/>
          <w:sz w:val="28"/>
          <w:szCs w:val="28"/>
        </w:rPr>
        <w:t>рг</w:t>
      </w:r>
      <w:r w:rsidR="00EE568C" w:rsidRPr="0042734C">
        <w:rPr>
          <w:spacing w:val="2"/>
          <w:sz w:val="28"/>
          <w:szCs w:val="28"/>
        </w:rPr>
        <w:t>и</w:t>
      </w:r>
      <w:r w:rsidR="00EE568C" w:rsidRPr="0042734C">
        <w:rPr>
          <w:sz w:val="28"/>
          <w:szCs w:val="28"/>
        </w:rPr>
        <w:t>я</w:t>
      </w:r>
      <w:r w:rsidR="00EE568C" w:rsidRPr="0042734C">
        <w:rPr>
          <w:spacing w:val="54"/>
          <w:sz w:val="28"/>
          <w:szCs w:val="28"/>
        </w:rPr>
        <w:t xml:space="preserve"> </w:t>
      </w:r>
      <w:r w:rsidR="00EE568C" w:rsidRPr="0042734C">
        <w:rPr>
          <w:sz w:val="28"/>
          <w:szCs w:val="28"/>
        </w:rPr>
        <w:t>на</w:t>
      </w:r>
      <w:r w:rsidR="00EE568C" w:rsidRPr="0042734C">
        <w:rPr>
          <w:spacing w:val="62"/>
          <w:sz w:val="28"/>
          <w:szCs w:val="28"/>
        </w:rPr>
        <w:t xml:space="preserve"> </w:t>
      </w:r>
      <w:r w:rsidR="00EE568C" w:rsidRPr="0042734C">
        <w:rPr>
          <w:sz w:val="28"/>
          <w:szCs w:val="28"/>
        </w:rPr>
        <w:t>лю</w:t>
      </w:r>
      <w:r w:rsidR="00EE568C" w:rsidRPr="0042734C">
        <w:rPr>
          <w:spacing w:val="2"/>
          <w:sz w:val="28"/>
          <w:szCs w:val="28"/>
        </w:rPr>
        <w:t>б</w:t>
      </w:r>
      <w:r w:rsidR="00EE568C" w:rsidRPr="0042734C">
        <w:rPr>
          <w:spacing w:val="1"/>
          <w:sz w:val="28"/>
          <w:szCs w:val="28"/>
        </w:rPr>
        <w:t>ы</w:t>
      </w:r>
      <w:r w:rsidR="00EE568C" w:rsidRPr="0042734C">
        <w:rPr>
          <w:sz w:val="28"/>
          <w:szCs w:val="28"/>
        </w:rPr>
        <w:t>е к</w:t>
      </w:r>
      <w:r w:rsidR="00EE568C" w:rsidRPr="0042734C">
        <w:rPr>
          <w:spacing w:val="1"/>
          <w:sz w:val="28"/>
          <w:szCs w:val="28"/>
        </w:rPr>
        <w:t>о</w:t>
      </w:r>
      <w:r w:rsidR="00EE568C" w:rsidRPr="0042734C">
        <w:rPr>
          <w:spacing w:val="-1"/>
          <w:sz w:val="28"/>
          <w:szCs w:val="28"/>
        </w:rPr>
        <w:t>м</w:t>
      </w:r>
      <w:r w:rsidR="00EE568C" w:rsidRPr="0042734C">
        <w:rPr>
          <w:sz w:val="28"/>
          <w:szCs w:val="28"/>
        </w:rPr>
        <w:t>п</w:t>
      </w:r>
      <w:r w:rsidR="00EE568C" w:rsidRPr="0042734C">
        <w:rPr>
          <w:spacing w:val="1"/>
          <w:sz w:val="28"/>
          <w:szCs w:val="28"/>
        </w:rPr>
        <w:t>о</w:t>
      </w:r>
      <w:r w:rsidR="00EE568C" w:rsidRPr="0042734C">
        <w:rPr>
          <w:sz w:val="28"/>
          <w:szCs w:val="28"/>
        </w:rPr>
        <w:t>н</w:t>
      </w:r>
      <w:r w:rsidR="00EE568C" w:rsidRPr="0042734C">
        <w:rPr>
          <w:spacing w:val="-1"/>
          <w:sz w:val="28"/>
          <w:szCs w:val="28"/>
        </w:rPr>
        <w:t>е</w:t>
      </w:r>
      <w:r w:rsidR="00EE568C" w:rsidRPr="0042734C">
        <w:rPr>
          <w:sz w:val="28"/>
          <w:szCs w:val="28"/>
        </w:rPr>
        <w:t>нт</w:t>
      </w:r>
      <w:r w:rsidR="00EE568C" w:rsidRPr="0042734C">
        <w:rPr>
          <w:spacing w:val="1"/>
          <w:sz w:val="28"/>
          <w:szCs w:val="28"/>
        </w:rPr>
        <w:t>ы</w:t>
      </w:r>
      <w:r w:rsidR="00EE568C" w:rsidRPr="0042734C">
        <w:rPr>
          <w:sz w:val="28"/>
          <w:szCs w:val="28"/>
        </w:rPr>
        <w:t>,</w:t>
      </w:r>
      <w:r w:rsidR="00EE568C" w:rsidRPr="0042734C">
        <w:rPr>
          <w:spacing w:val="-15"/>
          <w:sz w:val="28"/>
          <w:szCs w:val="28"/>
        </w:rPr>
        <w:t xml:space="preserve"> </w:t>
      </w:r>
      <w:r w:rsidR="00EE568C" w:rsidRPr="0042734C">
        <w:rPr>
          <w:sz w:val="28"/>
          <w:szCs w:val="28"/>
        </w:rPr>
        <w:t>в</w:t>
      </w:r>
      <w:r w:rsidR="00EE568C" w:rsidRPr="0042734C">
        <w:rPr>
          <w:spacing w:val="1"/>
          <w:sz w:val="28"/>
          <w:szCs w:val="28"/>
        </w:rPr>
        <w:t>ход</w:t>
      </w:r>
      <w:r w:rsidR="00EE568C" w:rsidRPr="0042734C">
        <w:rPr>
          <w:sz w:val="28"/>
          <w:szCs w:val="28"/>
        </w:rPr>
        <w:t>я</w:t>
      </w:r>
      <w:r w:rsidR="00EE568C" w:rsidRPr="0042734C">
        <w:rPr>
          <w:spacing w:val="-1"/>
          <w:sz w:val="28"/>
          <w:szCs w:val="28"/>
        </w:rPr>
        <w:t>щ</w:t>
      </w:r>
      <w:r w:rsidR="00EE568C" w:rsidRPr="0042734C">
        <w:rPr>
          <w:sz w:val="28"/>
          <w:szCs w:val="28"/>
        </w:rPr>
        <w:t>ие</w:t>
      </w:r>
      <w:r w:rsidR="00EE568C" w:rsidRPr="0042734C">
        <w:rPr>
          <w:spacing w:val="-12"/>
          <w:sz w:val="28"/>
          <w:szCs w:val="28"/>
        </w:rPr>
        <w:t xml:space="preserve"> </w:t>
      </w:r>
      <w:r w:rsidR="00EE568C" w:rsidRPr="0042734C">
        <w:rPr>
          <w:sz w:val="28"/>
          <w:szCs w:val="28"/>
        </w:rPr>
        <w:t>в</w:t>
      </w:r>
      <w:r w:rsidR="00EE568C">
        <w:rPr>
          <w:spacing w:val="-1"/>
          <w:sz w:val="28"/>
          <w:szCs w:val="28"/>
        </w:rPr>
        <w:t xml:space="preserve"> их </w:t>
      </w:r>
      <w:r w:rsidR="00EE568C" w:rsidRPr="0042734C">
        <w:rPr>
          <w:spacing w:val="-1"/>
          <w:sz w:val="28"/>
          <w:szCs w:val="28"/>
        </w:rPr>
        <w:t>с</w:t>
      </w:r>
      <w:r w:rsidR="00EE568C" w:rsidRPr="0042734C">
        <w:rPr>
          <w:spacing w:val="1"/>
          <w:sz w:val="28"/>
          <w:szCs w:val="28"/>
        </w:rPr>
        <w:t>о</w:t>
      </w:r>
      <w:r w:rsidR="00EE568C" w:rsidRPr="0042734C">
        <w:rPr>
          <w:spacing w:val="-1"/>
          <w:sz w:val="28"/>
          <w:szCs w:val="28"/>
        </w:rPr>
        <w:t>с</w:t>
      </w:r>
      <w:r w:rsidR="00EE568C" w:rsidRPr="0042734C">
        <w:rPr>
          <w:sz w:val="28"/>
          <w:szCs w:val="28"/>
        </w:rPr>
        <w:t>т</w:t>
      </w:r>
      <w:r w:rsidR="00EE568C" w:rsidRPr="0042734C">
        <w:rPr>
          <w:spacing w:val="-1"/>
          <w:sz w:val="28"/>
          <w:szCs w:val="28"/>
        </w:rPr>
        <w:t>а</w:t>
      </w:r>
      <w:r w:rsidR="00EE568C" w:rsidRPr="0042734C">
        <w:rPr>
          <w:spacing w:val="1"/>
          <w:sz w:val="28"/>
          <w:szCs w:val="28"/>
        </w:rPr>
        <w:t>в</w:t>
      </w:r>
      <w:r w:rsidR="00EE568C" w:rsidRPr="0042734C">
        <w:rPr>
          <w:sz w:val="28"/>
          <w:szCs w:val="28"/>
        </w:rPr>
        <w:t>.</w:t>
      </w:r>
    </w:p>
    <w:p w14:paraId="1571958A" w14:textId="77777777" w:rsidR="00EE568C" w:rsidRPr="0042734C" w:rsidRDefault="0051612B" w:rsidP="0051612B">
      <w:pPr>
        <w:tabs>
          <w:tab w:val="left" w:pos="1000"/>
        </w:tabs>
        <w:spacing w:before="16"/>
        <w:ind w:right="-20"/>
        <w:rPr>
          <w:sz w:val="28"/>
          <w:szCs w:val="28"/>
        </w:rPr>
      </w:pPr>
      <w:r>
        <w:rPr>
          <w:w w:val="131"/>
          <w:sz w:val="28"/>
          <w:szCs w:val="28"/>
        </w:rPr>
        <w:t xml:space="preserve">- </w:t>
      </w:r>
      <w:r w:rsidR="00EE568C" w:rsidRPr="0042734C">
        <w:rPr>
          <w:sz w:val="28"/>
          <w:szCs w:val="28"/>
        </w:rPr>
        <w:t>Не</w:t>
      </w:r>
      <w:r w:rsidR="00EE568C" w:rsidRPr="0042734C">
        <w:rPr>
          <w:spacing w:val="-4"/>
          <w:sz w:val="28"/>
          <w:szCs w:val="28"/>
        </w:rPr>
        <w:t xml:space="preserve"> </w:t>
      </w:r>
      <w:r w:rsidR="00EE568C" w:rsidRPr="0042734C">
        <w:rPr>
          <w:spacing w:val="2"/>
          <w:sz w:val="28"/>
          <w:szCs w:val="28"/>
        </w:rPr>
        <w:t>и</w:t>
      </w:r>
      <w:r w:rsidR="00EE568C" w:rsidRPr="0042734C">
        <w:rPr>
          <w:spacing w:val="-1"/>
          <w:sz w:val="28"/>
          <w:szCs w:val="28"/>
        </w:rPr>
        <w:t>с</w:t>
      </w:r>
      <w:r w:rsidR="00EE568C" w:rsidRPr="0042734C">
        <w:rPr>
          <w:sz w:val="28"/>
          <w:szCs w:val="28"/>
        </w:rPr>
        <w:t>п</w:t>
      </w:r>
      <w:r w:rsidR="00EE568C" w:rsidRPr="0042734C">
        <w:rPr>
          <w:spacing w:val="1"/>
          <w:sz w:val="28"/>
          <w:szCs w:val="28"/>
        </w:rPr>
        <w:t>о</w:t>
      </w:r>
      <w:r w:rsidR="00EE568C" w:rsidRPr="0042734C">
        <w:rPr>
          <w:sz w:val="28"/>
          <w:szCs w:val="28"/>
        </w:rPr>
        <w:t>л</w:t>
      </w:r>
      <w:r w:rsidR="00EE568C" w:rsidRPr="0042734C">
        <w:rPr>
          <w:spacing w:val="1"/>
          <w:sz w:val="28"/>
          <w:szCs w:val="28"/>
        </w:rPr>
        <w:t>ь</w:t>
      </w:r>
      <w:r w:rsidR="00EE568C" w:rsidRPr="0042734C">
        <w:rPr>
          <w:sz w:val="28"/>
          <w:szCs w:val="28"/>
        </w:rPr>
        <w:t>з</w:t>
      </w:r>
      <w:r w:rsidR="00EE568C" w:rsidRPr="0042734C">
        <w:rPr>
          <w:spacing w:val="1"/>
          <w:sz w:val="28"/>
          <w:szCs w:val="28"/>
        </w:rPr>
        <w:t>о</w:t>
      </w:r>
      <w:r w:rsidR="00EE568C" w:rsidRPr="0042734C">
        <w:rPr>
          <w:sz w:val="28"/>
          <w:szCs w:val="28"/>
        </w:rPr>
        <w:t>в</w:t>
      </w:r>
      <w:r w:rsidR="00EE568C" w:rsidRPr="0042734C">
        <w:rPr>
          <w:spacing w:val="-1"/>
          <w:sz w:val="28"/>
          <w:szCs w:val="28"/>
        </w:rPr>
        <w:t>а</w:t>
      </w:r>
      <w:r w:rsidR="00EE568C" w:rsidRPr="0042734C">
        <w:rPr>
          <w:sz w:val="28"/>
          <w:szCs w:val="28"/>
        </w:rPr>
        <w:t>ть,</w:t>
      </w:r>
      <w:r w:rsidR="00EE568C" w:rsidRPr="0042734C">
        <w:rPr>
          <w:spacing w:val="-17"/>
          <w:sz w:val="28"/>
          <w:szCs w:val="28"/>
        </w:rPr>
        <w:t xml:space="preserve"> </w:t>
      </w:r>
      <w:r w:rsidR="00EE568C" w:rsidRPr="0042734C">
        <w:rPr>
          <w:spacing w:val="1"/>
          <w:sz w:val="28"/>
          <w:szCs w:val="28"/>
        </w:rPr>
        <w:t>ес</w:t>
      </w:r>
      <w:r w:rsidR="00EE568C" w:rsidRPr="0042734C">
        <w:rPr>
          <w:sz w:val="28"/>
          <w:szCs w:val="28"/>
        </w:rPr>
        <w:t>ли</w:t>
      </w:r>
      <w:r w:rsidR="00EE568C" w:rsidRPr="0042734C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упаковка или линза</w:t>
      </w:r>
      <w:r w:rsidR="00EE568C" w:rsidRPr="0042734C">
        <w:rPr>
          <w:spacing w:val="-9"/>
          <w:sz w:val="28"/>
          <w:szCs w:val="28"/>
        </w:rPr>
        <w:t xml:space="preserve"> </w:t>
      </w:r>
      <w:r w:rsidR="00EE568C" w:rsidRPr="0042734C">
        <w:rPr>
          <w:sz w:val="28"/>
          <w:szCs w:val="28"/>
        </w:rPr>
        <w:t>п</w:t>
      </w:r>
      <w:r w:rsidR="00EE568C" w:rsidRPr="0042734C">
        <w:rPr>
          <w:spacing w:val="1"/>
          <w:sz w:val="28"/>
          <w:szCs w:val="28"/>
        </w:rPr>
        <w:t>о</w:t>
      </w:r>
      <w:r w:rsidR="00EE568C" w:rsidRPr="0042734C">
        <w:rPr>
          <w:sz w:val="28"/>
          <w:szCs w:val="28"/>
        </w:rPr>
        <w:t>в</w:t>
      </w:r>
      <w:r w:rsidR="00EE568C" w:rsidRPr="0042734C">
        <w:rPr>
          <w:spacing w:val="1"/>
          <w:sz w:val="28"/>
          <w:szCs w:val="28"/>
        </w:rPr>
        <w:t>р</w:t>
      </w:r>
      <w:r w:rsidR="00EE568C" w:rsidRPr="0042734C">
        <w:rPr>
          <w:spacing w:val="-1"/>
          <w:sz w:val="28"/>
          <w:szCs w:val="28"/>
        </w:rPr>
        <w:t>е</w:t>
      </w:r>
      <w:r w:rsidR="00EE568C" w:rsidRPr="0042734C">
        <w:rPr>
          <w:sz w:val="28"/>
          <w:szCs w:val="28"/>
        </w:rPr>
        <w:t>ж</w:t>
      </w:r>
      <w:r w:rsidR="00EE568C" w:rsidRPr="0042734C">
        <w:rPr>
          <w:spacing w:val="1"/>
          <w:sz w:val="28"/>
          <w:szCs w:val="28"/>
        </w:rPr>
        <w:t>д</w:t>
      </w:r>
      <w:r w:rsidR="00EE568C" w:rsidRPr="0042734C">
        <w:rPr>
          <w:spacing w:val="-1"/>
          <w:sz w:val="28"/>
          <w:szCs w:val="28"/>
        </w:rPr>
        <w:t>е</w:t>
      </w:r>
      <w:r w:rsidR="00EE568C" w:rsidRPr="0042734C">
        <w:rPr>
          <w:sz w:val="28"/>
          <w:szCs w:val="28"/>
        </w:rPr>
        <w:t>н</w:t>
      </w:r>
      <w:r w:rsidR="00EE568C" w:rsidRPr="0042734C">
        <w:rPr>
          <w:spacing w:val="1"/>
          <w:sz w:val="28"/>
          <w:szCs w:val="28"/>
        </w:rPr>
        <w:t>ы</w:t>
      </w:r>
      <w:r w:rsidR="00EE568C" w:rsidRPr="0042734C">
        <w:rPr>
          <w:sz w:val="28"/>
          <w:szCs w:val="28"/>
        </w:rPr>
        <w:t>.</w:t>
      </w:r>
    </w:p>
    <w:p w14:paraId="1571958B" w14:textId="77777777" w:rsidR="00EE568C" w:rsidRPr="0042734C" w:rsidRDefault="0051612B" w:rsidP="0051612B">
      <w:pPr>
        <w:tabs>
          <w:tab w:val="left" w:pos="1000"/>
        </w:tabs>
        <w:spacing w:before="20"/>
        <w:ind w:right="-20"/>
        <w:rPr>
          <w:sz w:val="28"/>
          <w:szCs w:val="28"/>
        </w:rPr>
      </w:pPr>
      <w:r>
        <w:rPr>
          <w:w w:val="131"/>
          <w:sz w:val="28"/>
          <w:szCs w:val="28"/>
        </w:rPr>
        <w:t xml:space="preserve">- </w:t>
      </w:r>
      <w:r>
        <w:rPr>
          <w:sz w:val="28"/>
          <w:szCs w:val="28"/>
        </w:rPr>
        <w:t xml:space="preserve">Не носите линзы дольше, </w:t>
      </w:r>
      <w:r w:rsidR="00CF6632">
        <w:rPr>
          <w:sz w:val="28"/>
          <w:szCs w:val="28"/>
        </w:rPr>
        <w:t>чем рекомендовано врачом или указано в инструкции.</w:t>
      </w:r>
    </w:p>
    <w:p w14:paraId="1571958C" w14:textId="77777777" w:rsidR="00EE568C" w:rsidRPr="0042734C" w:rsidRDefault="0051612B" w:rsidP="0051612B">
      <w:pPr>
        <w:tabs>
          <w:tab w:val="left" w:pos="1000"/>
        </w:tabs>
        <w:spacing w:before="21" w:line="322" w:lineRule="exact"/>
        <w:ind w:right="162"/>
        <w:jc w:val="both"/>
        <w:rPr>
          <w:sz w:val="28"/>
          <w:szCs w:val="28"/>
        </w:rPr>
      </w:pPr>
      <w:r>
        <w:rPr>
          <w:w w:val="131"/>
          <w:sz w:val="28"/>
          <w:szCs w:val="28"/>
        </w:rPr>
        <w:t xml:space="preserve">- </w:t>
      </w:r>
      <w:r w:rsidR="00EE568C" w:rsidRPr="0042734C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="00EE568C" w:rsidRPr="0042734C">
        <w:rPr>
          <w:spacing w:val="38"/>
          <w:sz w:val="28"/>
          <w:szCs w:val="28"/>
        </w:rPr>
        <w:t xml:space="preserve"> </w:t>
      </w:r>
      <w:r w:rsidR="00EE568C" w:rsidRPr="0042734C">
        <w:rPr>
          <w:spacing w:val="2"/>
          <w:sz w:val="28"/>
          <w:szCs w:val="28"/>
        </w:rPr>
        <w:t>и</w:t>
      </w:r>
      <w:r w:rsidR="00EE568C" w:rsidRPr="0042734C">
        <w:rPr>
          <w:spacing w:val="-1"/>
          <w:sz w:val="28"/>
          <w:szCs w:val="28"/>
        </w:rPr>
        <w:t>с</w:t>
      </w:r>
      <w:r w:rsidR="00EE568C" w:rsidRPr="0042734C">
        <w:rPr>
          <w:sz w:val="28"/>
          <w:szCs w:val="28"/>
        </w:rPr>
        <w:t>п</w:t>
      </w:r>
      <w:r w:rsidR="00EE568C" w:rsidRPr="0042734C">
        <w:rPr>
          <w:spacing w:val="1"/>
          <w:sz w:val="28"/>
          <w:szCs w:val="28"/>
        </w:rPr>
        <w:t>ол</w:t>
      </w:r>
      <w:r w:rsidR="00EE568C" w:rsidRPr="0042734C">
        <w:rPr>
          <w:sz w:val="28"/>
          <w:szCs w:val="28"/>
        </w:rPr>
        <w:t>ьз</w:t>
      </w:r>
      <w:r w:rsidR="00EE568C" w:rsidRPr="0042734C">
        <w:rPr>
          <w:spacing w:val="1"/>
          <w:sz w:val="28"/>
          <w:szCs w:val="28"/>
        </w:rPr>
        <w:t>о</w:t>
      </w:r>
      <w:r w:rsidR="00EE568C" w:rsidRPr="0042734C">
        <w:rPr>
          <w:sz w:val="28"/>
          <w:szCs w:val="28"/>
        </w:rPr>
        <w:t>в</w:t>
      </w:r>
      <w:r w:rsidR="00EE568C" w:rsidRPr="0042734C">
        <w:rPr>
          <w:spacing w:val="-1"/>
          <w:sz w:val="28"/>
          <w:szCs w:val="28"/>
        </w:rPr>
        <w:t>а</w:t>
      </w:r>
      <w:r w:rsidR="00EE568C" w:rsidRPr="0042734C">
        <w:rPr>
          <w:sz w:val="28"/>
          <w:szCs w:val="28"/>
        </w:rPr>
        <w:t xml:space="preserve">ть </w:t>
      </w:r>
      <w:r w:rsidR="00EE568C" w:rsidRPr="0042734C">
        <w:rPr>
          <w:spacing w:val="2"/>
          <w:sz w:val="28"/>
          <w:szCs w:val="28"/>
        </w:rPr>
        <w:t>о</w:t>
      </w:r>
      <w:r w:rsidR="00EE568C" w:rsidRPr="0042734C">
        <w:rPr>
          <w:spacing w:val="1"/>
          <w:sz w:val="28"/>
          <w:szCs w:val="28"/>
        </w:rPr>
        <w:t>д</w:t>
      </w:r>
      <w:r w:rsidR="00EE568C" w:rsidRPr="0042734C">
        <w:rPr>
          <w:sz w:val="28"/>
          <w:szCs w:val="28"/>
        </w:rPr>
        <w:t>н</w:t>
      </w:r>
      <w:r w:rsidR="00EE568C" w:rsidRPr="0042734C">
        <w:rPr>
          <w:spacing w:val="1"/>
          <w:sz w:val="28"/>
          <w:szCs w:val="28"/>
        </w:rPr>
        <w:t>о</w:t>
      </w:r>
      <w:r w:rsidR="00EE568C" w:rsidRPr="0042734C">
        <w:rPr>
          <w:spacing w:val="-1"/>
          <w:sz w:val="28"/>
          <w:szCs w:val="28"/>
        </w:rPr>
        <w:t>м</w:t>
      </w:r>
      <w:r w:rsidR="00EE568C" w:rsidRPr="0042734C">
        <w:rPr>
          <w:spacing w:val="1"/>
          <w:sz w:val="28"/>
          <w:szCs w:val="28"/>
        </w:rPr>
        <w:t>о</w:t>
      </w:r>
      <w:r w:rsidR="00EE568C" w:rsidRPr="0042734C">
        <w:rPr>
          <w:spacing w:val="-1"/>
          <w:sz w:val="28"/>
          <w:szCs w:val="28"/>
        </w:rPr>
        <w:t>ме</w:t>
      </w:r>
      <w:r w:rsidR="00EE568C" w:rsidRPr="0042734C">
        <w:rPr>
          <w:spacing w:val="2"/>
          <w:sz w:val="28"/>
          <w:szCs w:val="28"/>
        </w:rPr>
        <w:t>н</w:t>
      </w:r>
      <w:r w:rsidR="00EE568C" w:rsidRPr="0042734C">
        <w:rPr>
          <w:sz w:val="28"/>
          <w:szCs w:val="28"/>
        </w:rPr>
        <w:t xml:space="preserve">тно с </w:t>
      </w:r>
      <w:r w:rsidR="00EE568C" w:rsidRPr="0042734C">
        <w:rPr>
          <w:spacing w:val="40"/>
          <w:sz w:val="28"/>
          <w:szCs w:val="28"/>
        </w:rPr>
        <w:t xml:space="preserve"> </w:t>
      </w:r>
      <w:r w:rsidR="00EE568C" w:rsidRPr="0042734C">
        <w:rPr>
          <w:sz w:val="28"/>
          <w:szCs w:val="28"/>
        </w:rPr>
        <w:t xml:space="preserve"> </w:t>
      </w:r>
      <w:r w:rsidR="00EE568C" w:rsidRPr="0042734C">
        <w:rPr>
          <w:spacing w:val="31"/>
          <w:sz w:val="28"/>
          <w:szCs w:val="28"/>
        </w:rPr>
        <w:t xml:space="preserve"> </w:t>
      </w:r>
      <w:r w:rsidR="00EE568C" w:rsidRPr="0042734C">
        <w:rPr>
          <w:spacing w:val="1"/>
          <w:sz w:val="28"/>
          <w:szCs w:val="28"/>
        </w:rPr>
        <w:t>г</w:t>
      </w:r>
      <w:r w:rsidR="00EE568C" w:rsidRPr="0042734C">
        <w:rPr>
          <w:sz w:val="28"/>
          <w:szCs w:val="28"/>
        </w:rPr>
        <w:t>л</w:t>
      </w:r>
      <w:r w:rsidR="00EE568C" w:rsidRPr="0042734C">
        <w:rPr>
          <w:spacing w:val="-1"/>
          <w:sz w:val="28"/>
          <w:szCs w:val="28"/>
        </w:rPr>
        <w:t>а</w:t>
      </w:r>
      <w:r w:rsidR="00EE568C" w:rsidRPr="0042734C">
        <w:rPr>
          <w:sz w:val="28"/>
          <w:szCs w:val="28"/>
        </w:rPr>
        <w:t>зн</w:t>
      </w:r>
      <w:r w:rsidR="00EE568C" w:rsidRPr="0042734C">
        <w:rPr>
          <w:spacing w:val="1"/>
          <w:sz w:val="28"/>
          <w:szCs w:val="28"/>
        </w:rPr>
        <w:t>ы</w:t>
      </w:r>
      <w:r w:rsidR="00EE568C" w:rsidRPr="0042734C">
        <w:rPr>
          <w:spacing w:val="-1"/>
          <w:sz w:val="28"/>
          <w:szCs w:val="28"/>
        </w:rPr>
        <w:t>м</w:t>
      </w:r>
      <w:r w:rsidR="00EE568C" w:rsidRPr="0042734C">
        <w:rPr>
          <w:sz w:val="28"/>
          <w:szCs w:val="28"/>
        </w:rPr>
        <w:t>и п</w:t>
      </w:r>
      <w:r w:rsidR="00EE568C" w:rsidRPr="0042734C">
        <w:rPr>
          <w:spacing w:val="1"/>
          <w:sz w:val="28"/>
          <w:szCs w:val="28"/>
        </w:rPr>
        <w:t>р</w:t>
      </w:r>
      <w:r w:rsidR="00EE568C" w:rsidRPr="0042734C">
        <w:rPr>
          <w:spacing w:val="-1"/>
          <w:sz w:val="28"/>
          <w:szCs w:val="28"/>
        </w:rPr>
        <w:t>е</w:t>
      </w:r>
      <w:r w:rsidR="00EE568C" w:rsidRPr="0042734C">
        <w:rPr>
          <w:sz w:val="28"/>
          <w:szCs w:val="28"/>
        </w:rPr>
        <w:t>п</w:t>
      </w:r>
      <w:r w:rsidR="00EE568C">
        <w:rPr>
          <w:spacing w:val="-1"/>
          <w:sz w:val="28"/>
          <w:szCs w:val="28"/>
        </w:rPr>
        <w:t>аратами</w:t>
      </w:r>
      <w:r w:rsidR="00EE568C" w:rsidRPr="0042734C">
        <w:rPr>
          <w:spacing w:val="-1"/>
          <w:sz w:val="28"/>
          <w:szCs w:val="28"/>
        </w:rPr>
        <w:t xml:space="preserve"> м</w:t>
      </w:r>
      <w:r w:rsidR="00EE568C" w:rsidRPr="0042734C">
        <w:rPr>
          <w:spacing w:val="1"/>
          <w:sz w:val="28"/>
          <w:szCs w:val="28"/>
        </w:rPr>
        <w:t>е</w:t>
      </w:r>
      <w:r w:rsidR="00EE568C" w:rsidRPr="0042734C">
        <w:rPr>
          <w:spacing w:val="-1"/>
          <w:sz w:val="28"/>
          <w:szCs w:val="28"/>
        </w:rPr>
        <w:t>с</w:t>
      </w:r>
      <w:r w:rsidR="00EE568C" w:rsidRPr="0042734C">
        <w:rPr>
          <w:sz w:val="28"/>
          <w:szCs w:val="28"/>
        </w:rPr>
        <w:t>тн</w:t>
      </w:r>
      <w:r w:rsidR="00EE568C" w:rsidRPr="0042734C">
        <w:rPr>
          <w:spacing w:val="1"/>
          <w:sz w:val="28"/>
          <w:szCs w:val="28"/>
        </w:rPr>
        <w:t>ог</w:t>
      </w:r>
      <w:r w:rsidR="00EE568C" w:rsidRPr="0042734C">
        <w:rPr>
          <w:sz w:val="28"/>
          <w:szCs w:val="28"/>
        </w:rPr>
        <w:t xml:space="preserve">о  </w:t>
      </w:r>
      <w:r w:rsidR="00EE568C" w:rsidRPr="0042734C">
        <w:rPr>
          <w:spacing w:val="4"/>
          <w:sz w:val="28"/>
          <w:szCs w:val="28"/>
        </w:rPr>
        <w:t xml:space="preserve"> </w:t>
      </w:r>
      <w:r w:rsidR="00EE568C" w:rsidRPr="0042734C">
        <w:rPr>
          <w:sz w:val="28"/>
          <w:szCs w:val="28"/>
        </w:rPr>
        <w:t>п</w:t>
      </w:r>
      <w:r w:rsidR="00EE568C" w:rsidRPr="0042734C">
        <w:rPr>
          <w:spacing w:val="1"/>
          <w:sz w:val="28"/>
          <w:szCs w:val="28"/>
        </w:rPr>
        <w:t>р</w:t>
      </w:r>
      <w:r w:rsidR="00EE568C" w:rsidRPr="0042734C">
        <w:rPr>
          <w:sz w:val="28"/>
          <w:szCs w:val="28"/>
        </w:rPr>
        <w:t>и</w:t>
      </w:r>
      <w:r w:rsidR="00EE568C" w:rsidRPr="0042734C">
        <w:rPr>
          <w:spacing w:val="-1"/>
          <w:sz w:val="28"/>
          <w:szCs w:val="28"/>
        </w:rPr>
        <w:t>ме</w:t>
      </w:r>
      <w:r w:rsidR="00EE568C" w:rsidRPr="0042734C">
        <w:rPr>
          <w:sz w:val="28"/>
          <w:szCs w:val="28"/>
        </w:rPr>
        <w:t>н</w:t>
      </w:r>
      <w:r w:rsidR="00EE568C" w:rsidRPr="0042734C">
        <w:rPr>
          <w:spacing w:val="-1"/>
          <w:sz w:val="28"/>
          <w:szCs w:val="28"/>
        </w:rPr>
        <w:t>е</w:t>
      </w:r>
      <w:r w:rsidR="00EE568C" w:rsidRPr="0042734C">
        <w:rPr>
          <w:sz w:val="28"/>
          <w:szCs w:val="28"/>
        </w:rPr>
        <w:t xml:space="preserve">ния. </w:t>
      </w:r>
      <w:r w:rsidR="00EE568C" w:rsidRPr="0042734C">
        <w:rPr>
          <w:spacing w:val="70"/>
          <w:sz w:val="28"/>
          <w:szCs w:val="28"/>
        </w:rPr>
        <w:t xml:space="preserve"> </w:t>
      </w:r>
      <w:r w:rsidR="00EE568C">
        <w:rPr>
          <w:sz w:val="28"/>
          <w:szCs w:val="28"/>
        </w:rPr>
        <w:t xml:space="preserve"> </w:t>
      </w:r>
    </w:p>
    <w:p w14:paraId="1571958D" w14:textId="77777777" w:rsidR="00EE568C" w:rsidRPr="0042734C" w:rsidRDefault="0051612B" w:rsidP="0051612B">
      <w:pPr>
        <w:tabs>
          <w:tab w:val="left" w:pos="980"/>
        </w:tabs>
        <w:spacing w:before="16"/>
        <w:ind w:right="-20"/>
        <w:rPr>
          <w:sz w:val="28"/>
          <w:szCs w:val="28"/>
        </w:rPr>
      </w:pPr>
      <w:r>
        <w:rPr>
          <w:w w:val="131"/>
          <w:sz w:val="28"/>
          <w:szCs w:val="28"/>
        </w:rPr>
        <w:t xml:space="preserve">- </w:t>
      </w:r>
      <w:r w:rsidR="00EE568C" w:rsidRPr="0042734C">
        <w:rPr>
          <w:sz w:val="28"/>
          <w:szCs w:val="28"/>
        </w:rPr>
        <w:t>Не</w:t>
      </w:r>
      <w:r w:rsidR="00EE568C" w:rsidRPr="0042734C">
        <w:rPr>
          <w:spacing w:val="-4"/>
          <w:sz w:val="28"/>
          <w:szCs w:val="28"/>
        </w:rPr>
        <w:t xml:space="preserve"> </w:t>
      </w:r>
      <w:r w:rsidR="00EE568C" w:rsidRPr="0042734C">
        <w:rPr>
          <w:sz w:val="28"/>
          <w:szCs w:val="28"/>
        </w:rPr>
        <w:t>п</w:t>
      </w:r>
      <w:r w:rsidR="00EE568C" w:rsidRPr="0042734C">
        <w:rPr>
          <w:spacing w:val="1"/>
          <w:sz w:val="28"/>
          <w:szCs w:val="28"/>
        </w:rPr>
        <w:t>р</w:t>
      </w:r>
      <w:r w:rsidR="00EE568C" w:rsidRPr="0042734C">
        <w:rPr>
          <w:sz w:val="28"/>
          <w:szCs w:val="28"/>
        </w:rPr>
        <w:t>и</w:t>
      </w:r>
      <w:r w:rsidR="00EE568C" w:rsidRPr="0042734C">
        <w:rPr>
          <w:spacing w:val="1"/>
          <w:sz w:val="28"/>
          <w:szCs w:val="28"/>
        </w:rPr>
        <w:t>ме</w:t>
      </w:r>
      <w:r w:rsidR="00EE568C" w:rsidRPr="0042734C">
        <w:rPr>
          <w:sz w:val="28"/>
          <w:szCs w:val="28"/>
        </w:rPr>
        <w:t>нять</w:t>
      </w:r>
      <w:r w:rsidR="00EE568C" w:rsidRPr="0042734C">
        <w:rPr>
          <w:spacing w:val="-13"/>
          <w:sz w:val="28"/>
          <w:szCs w:val="28"/>
        </w:rPr>
        <w:t xml:space="preserve"> </w:t>
      </w:r>
      <w:r w:rsidR="00EE568C" w:rsidRPr="0042734C">
        <w:rPr>
          <w:sz w:val="28"/>
          <w:szCs w:val="28"/>
        </w:rPr>
        <w:t>п</w:t>
      </w:r>
      <w:r w:rsidR="00EE568C" w:rsidRPr="0042734C">
        <w:rPr>
          <w:spacing w:val="1"/>
          <w:sz w:val="28"/>
          <w:szCs w:val="28"/>
        </w:rPr>
        <w:t>р</w:t>
      </w:r>
      <w:r w:rsidR="00EE568C" w:rsidRPr="0042734C">
        <w:rPr>
          <w:sz w:val="28"/>
          <w:szCs w:val="28"/>
        </w:rPr>
        <w:t>и</w:t>
      </w:r>
      <w:r w:rsidR="00EE568C" w:rsidRPr="0042734C">
        <w:rPr>
          <w:spacing w:val="-3"/>
          <w:sz w:val="28"/>
          <w:szCs w:val="28"/>
        </w:rPr>
        <w:t xml:space="preserve"> </w:t>
      </w:r>
      <w:r w:rsidR="00EE568C" w:rsidRPr="0042734C">
        <w:rPr>
          <w:sz w:val="28"/>
          <w:szCs w:val="28"/>
        </w:rPr>
        <w:t>инф</w:t>
      </w:r>
      <w:r w:rsidR="00EE568C" w:rsidRPr="0042734C">
        <w:rPr>
          <w:spacing w:val="-1"/>
          <w:sz w:val="28"/>
          <w:szCs w:val="28"/>
        </w:rPr>
        <w:t>е</w:t>
      </w:r>
      <w:r w:rsidR="00EE568C" w:rsidRPr="0042734C">
        <w:rPr>
          <w:sz w:val="28"/>
          <w:szCs w:val="28"/>
        </w:rPr>
        <w:t>кци</w:t>
      </w:r>
      <w:r w:rsidR="00EE568C" w:rsidRPr="0042734C">
        <w:rPr>
          <w:spacing w:val="1"/>
          <w:sz w:val="28"/>
          <w:szCs w:val="28"/>
        </w:rPr>
        <w:t>о</w:t>
      </w:r>
      <w:r w:rsidR="00EE568C" w:rsidRPr="0042734C">
        <w:rPr>
          <w:sz w:val="28"/>
          <w:szCs w:val="28"/>
        </w:rPr>
        <w:t>нн</w:t>
      </w:r>
      <w:r w:rsidR="00EE568C" w:rsidRPr="0042734C">
        <w:rPr>
          <w:spacing w:val="1"/>
          <w:sz w:val="28"/>
          <w:szCs w:val="28"/>
        </w:rPr>
        <w:t>о</w:t>
      </w:r>
      <w:r w:rsidR="00EE568C" w:rsidRPr="0042734C">
        <w:rPr>
          <w:sz w:val="28"/>
          <w:szCs w:val="28"/>
        </w:rPr>
        <w:t>м</w:t>
      </w:r>
      <w:r w:rsidR="00EE568C" w:rsidRPr="0042734C">
        <w:rPr>
          <w:spacing w:val="-19"/>
          <w:sz w:val="28"/>
          <w:szCs w:val="28"/>
        </w:rPr>
        <w:t xml:space="preserve"> </w:t>
      </w:r>
      <w:r w:rsidR="00EE568C" w:rsidRPr="0042734C">
        <w:rPr>
          <w:sz w:val="28"/>
          <w:szCs w:val="28"/>
        </w:rPr>
        <w:t>п</w:t>
      </w:r>
      <w:r w:rsidR="00EE568C" w:rsidRPr="0042734C">
        <w:rPr>
          <w:spacing w:val="1"/>
          <w:sz w:val="28"/>
          <w:szCs w:val="28"/>
        </w:rPr>
        <w:t>ор</w:t>
      </w:r>
      <w:r w:rsidR="00EE568C" w:rsidRPr="0042734C">
        <w:rPr>
          <w:spacing w:val="-1"/>
          <w:sz w:val="28"/>
          <w:szCs w:val="28"/>
        </w:rPr>
        <w:t>а</w:t>
      </w:r>
      <w:r w:rsidR="00EE568C" w:rsidRPr="0042734C">
        <w:rPr>
          <w:sz w:val="28"/>
          <w:szCs w:val="28"/>
        </w:rPr>
        <w:t>ж</w:t>
      </w:r>
      <w:r w:rsidR="00EE568C" w:rsidRPr="0042734C">
        <w:rPr>
          <w:spacing w:val="-1"/>
          <w:sz w:val="28"/>
          <w:szCs w:val="28"/>
        </w:rPr>
        <w:t>е</w:t>
      </w:r>
      <w:r w:rsidR="00EE568C" w:rsidRPr="0042734C">
        <w:rPr>
          <w:sz w:val="28"/>
          <w:szCs w:val="28"/>
        </w:rPr>
        <w:t>нии</w:t>
      </w:r>
      <w:r w:rsidR="00EE568C" w:rsidRPr="0042734C">
        <w:rPr>
          <w:spacing w:val="-13"/>
          <w:sz w:val="28"/>
          <w:szCs w:val="28"/>
        </w:rPr>
        <w:t xml:space="preserve"> </w:t>
      </w:r>
      <w:r w:rsidR="00EE568C" w:rsidRPr="0042734C">
        <w:rPr>
          <w:spacing w:val="1"/>
          <w:sz w:val="28"/>
          <w:szCs w:val="28"/>
        </w:rPr>
        <w:t>гл</w:t>
      </w:r>
      <w:r w:rsidR="00EE568C" w:rsidRPr="0042734C">
        <w:rPr>
          <w:spacing w:val="-1"/>
          <w:sz w:val="28"/>
          <w:szCs w:val="28"/>
        </w:rPr>
        <w:t>а</w:t>
      </w:r>
      <w:r w:rsidR="00EE568C" w:rsidRPr="0042734C">
        <w:rPr>
          <w:sz w:val="28"/>
          <w:szCs w:val="28"/>
        </w:rPr>
        <w:t>з.</w:t>
      </w:r>
    </w:p>
    <w:p w14:paraId="1571958E" w14:textId="77777777" w:rsidR="00EE568C" w:rsidRPr="0042734C" w:rsidRDefault="00CF6632" w:rsidP="00EE568C">
      <w:pPr>
        <w:spacing w:before="5" w:line="120" w:lineRule="exact"/>
        <w:rPr>
          <w:sz w:val="12"/>
          <w:szCs w:val="12"/>
        </w:rPr>
      </w:pPr>
      <w:r>
        <w:rPr>
          <w:w w:val="131"/>
          <w:sz w:val="28"/>
          <w:szCs w:val="28"/>
        </w:rPr>
        <w:lastRenderedPageBreak/>
        <w:t xml:space="preserve"> </w:t>
      </w:r>
    </w:p>
    <w:p w14:paraId="1571958F" w14:textId="77777777" w:rsidR="00EE568C" w:rsidRPr="0042734C" w:rsidRDefault="00EE568C" w:rsidP="00EE568C">
      <w:pPr>
        <w:spacing w:line="200" w:lineRule="exact"/>
        <w:rPr>
          <w:sz w:val="20"/>
        </w:rPr>
      </w:pPr>
    </w:p>
    <w:p w14:paraId="15719590" w14:textId="77777777" w:rsidR="00D5785A" w:rsidRPr="00F36029" w:rsidRDefault="00D5785A" w:rsidP="00F36029">
      <w:pPr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Противопоказания</w:t>
      </w:r>
    </w:p>
    <w:p w14:paraId="15719591" w14:textId="77777777" w:rsidR="00DE76E1" w:rsidRPr="002653D6" w:rsidRDefault="00DE76E1" w:rsidP="00DE76E1">
      <w:pPr>
        <w:pStyle w:val="ad"/>
        <w:spacing w:after="0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>Противопоказано использовать</w:t>
      </w:r>
      <w:r w:rsidRPr="002653D6">
        <w:rPr>
          <w:bCs/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 xml:space="preserve">Линзы контактные мягкие однодневные для коррекции зрения </w:t>
      </w:r>
      <w:proofErr w:type="spellStart"/>
      <w:r>
        <w:rPr>
          <w:sz w:val="28"/>
          <w:szCs w:val="28"/>
          <w:lang w:eastAsia="ko-KR"/>
        </w:rPr>
        <w:t>Bausch+Lo</w:t>
      </w:r>
      <w:r w:rsidR="00F83170">
        <w:rPr>
          <w:sz w:val="28"/>
          <w:szCs w:val="28"/>
          <w:lang w:eastAsia="ko-KR"/>
        </w:rPr>
        <w:t>mb</w:t>
      </w:r>
      <w:proofErr w:type="spellEnd"/>
      <w:r w:rsidR="00F83170">
        <w:rPr>
          <w:sz w:val="28"/>
          <w:szCs w:val="28"/>
          <w:lang w:eastAsia="ko-KR"/>
        </w:rPr>
        <w:t xml:space="preserve">® </w:t>
      </w:r>
      <w:proofErr w:type="spellStart"/>
      <w:r w:rsidR="00F83170">
        <w:rPr>
          <w:sz w:val="28"/>
          <w:szCs w:val="28"/>
          <w:lang w:eastAsia="ko-KR"/>
        </w:rPr>
        <w:t>Biotrue</w:t>
      </w:r>
      <w:proofErr w:type="spellEnd"/>
      <w:r w:rsidR="00F83170">
        <w:rPr>
          <w:sz w:val="28"/>
          <w:szCs w:val="28"/>
          <w:lang w:eastAsia="ko-KR"/>
        </w:rPr>
        <w:t xml:space="preserve"> </w:t>
      </w:r>
      <w:proofErr w:type="spellStart"/>
      <w:r w:rsidR="00F83170">
        <w:rPr>
          <w:sz w:val="28"/>
          <w:szCs w:val="28"/>
          <w:lang w:eastAsia="ko-KR"/>
        </w:rPr>
        <w:t>ONEday</w:t>
      </w:r>
      <w:proofErr w:type="spellEnd"/>
      <w:r w:rsidR="00F83170">
        <w:rPr>
          <w:sz w:val="28"/>
          <w:szCs w:val="28"/>
          <w:lang w:eastAsia="ko-KR"/>
        </w:rPr>
        <w:t xml:space="preserve"> (</w:t>
      </w:r>
      <w:proofErr w:type="spellStart"/>
      <w:r w:rsidR="00F83170">
        <w:rPr>
          <w:sz w:val="28"/>
          <w:szCs w:val="28"/>
          <w:lang w:eastAsia="ko-KR"/>
        </w:rPr>
        <w:t>nesofilcon</w:t>
      </w:r>
      <w:proofErr w:type="spellEnd"/>
      <w:r w:rsidR="00F83170">
        <w:rPr>
          <w:sz w:val="28"/>
          <w:szCs w:val="28"/>
          <w:lang w:eastAsia="ko-KR"/>
        </w:rPr>
        <w:t xml:space="preserve"> А</w:t>
      </w:r>
      <w:r>
        <w:rPr>
          <w:sz w:val="28"/>
          <w:szCs w:val="28"/>
          <w:lang w:eastAsia="ko-KR"/>
        </w:rPr>
        <w:t>)</w:t>
      </w:r>
      <w:r w:rsidRPr="002653D6">
        <w:rPr>
          <w:bCs/>
          <w:sz w:val="28"/>
          <w:szCs w:val="28"/>
          <w:lang w:eastAsia="ko-KR"/>
        </w:rPr>
        <w:t xml:space="preserve">, </w:t>
      </w:r>
      <w:r>
        <w:rPr>
          <w:bCs/>
          <w:sz w:val="28"/>
          <w:szCs w:val="28"/>
          <w:lang w:eastAsia="ko-KR"/>
        </w:rPr>
        <w:t>если у пациента наблюдается</w:t>
      </w:r>
      <w:r w:rsidRPr="002653D6">
        <w:rPr>
          <w:bCs/>
          <w:sz w:val="28"/>
          <w:szCs w:val="28"/>
          <w:lang w:eastAsia="ko-KR"/>
        </w:rPr>
        <w:t xml:space="preserve"> любое из следующих </w:t>
      </w:r>
      <w:r>
        <w:rPr>
          <w:bCs/>
          <w:sz w:val="28"/>
          <w:szCs w:val="28"/>
          <w:lang w:eastAsia="ko-KR"/>
        </w:rPr>
        <w:t>явлений</w:t>
      </w:r>
      <w:r w:rsidRPr="002653D6">
        <w:rPr>
          <w:bCs/>
          <w:sz w:val="28"/>
          <w:szCs w:val="28"/>
          <w:lang w:eastAsia="ko-KR"/>
        </w:rPr>
        <w:t>:</w:t>
      </w:r>
    </w:p>
    <w:p w14:paraId="15719592" w14:textId="77777777" w:rsidR="00DE76E1" w:rsidRPr="002653D6" w:rsidRDefault="0051612B" w:rsidP="00DE76E1">
      <w:pPr>
        <w:pStyle w:val="ad"/>
        <w:spacing w:after="0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>-</w:t>
      </w:r>
      <w:r w:rsidR="00DE76E1" w:rsidRPr="002653D6">
        <w:rPr>
          <w:bCs/>
          <w:sz w:val="28"/>
          <w:szCs w:val="28"/>
          <w:lang w:eastAsia="ko-KR"/>
        </w:rPr>
        <w:t xml:space="preserve">Острое и подострое воспаление или инфекция передней камеры глаза; </w:t>
      </w:r>
    </w:p>
    <w:p w14:paraId="15719593" w14:textId="77777777" w:rsidR="00DE76E1" w:rsidRPr="002653D6" w:rsidRDefault="0051612B" w:rsidP="00DE76E1">
      <w:pPr>
        <w:pStyle w:val="ad"/>
        <w:spacing w:after="0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>-</w:t>
      </w:r>
      <w:r w:rsidR="00DE76E1" w:rsidRPr="002653D6">
        <w:rPr>
          <w:bCs/>
          <w:sz w:val="28"/>
          <w:szCs w:val="28"/>
          <w:lang w:eastAsia="ko-KR"/>
        </w:rPr>
        <w:t>Любое глазное заболевание, травма, или расстройство, которое воздействует на роговицу, конъюнктиву, или веки;</w:t>
      </w:r>
    </w:p>
    <w:p w14:paraId="15719594" w14:textId="77777777" w:rsidR="00DE76E1" w:rsidRPr="002653D6" w:rsidRDefault="0051612B" w:rsidP="00DE76E1">
      <w:pPr>
        <w:pStyle w:val="ad"/>
        <w:spacing w:after="0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>-</w:t>
      </w:r>
      <w:r w:rsidR="00DE76E1" w:rsidRPr="002653D6">
        <w:rPr>
          <w:bCs/>
          <w:sz w:val="28"/>
          <w:szCs w:val="28"/>
          <w:lang w:eastAsia="ko-KR"/>
        </w:rPr>
        <w:t>Тяжелая недостаточность слезной секреции (</w:t>
      </w:r>
      <w:r w:rsidR="00DE76E1">
        <w:rPr>
          <w:bCs/>
          <w:sz w:val="28"/>
          <w:szCs w:val="28"/>
          <w:lang w:eastAsia="ko-KR"/>
        </w:rPr>
        <w:t>синдром сухого глаза</w:t>
      </w:r>
      <w:r w:rsidR="00DE76E1" w:rsidRPr="002653D6">
        <w:rPr>
          <w:bCs/>
          <w:sz w:val="28"/>
          <w:szCs w:val="28"/>
          <w:lang w:eastAsia="ko-KR"/>
        </w:rPr>
        <w:t>);</w:t>
      </w:r>
    </w:p>
    <w:p w14:paraId="15719595" w14:textId="77777777" w:rsidR="00DE76E1" w:rsidRPr="002653D6" w:rsidRDefault="0051612B" w:rsidP="00DE76E1">
      <w:pPr>
        <w:pStyle w:val="ad"/>
        <w:spacing w:after="0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 xml:space="preserve">- </w:t>
      </w:r>
      <w:r w:rsidR="00DE76E1" w:rsidRPr="002653D6">
        <w:rPr>
          <w:bCs/>
          <w:sz w:val="28"/>
          <w:szCs w:val="28"/>
          <w:lang w:eastAsia="ko-KR"/>
        </w:rPr>
        <w:t xml:space="preserve">Роговичная </w:t>
      </w:r>
      <w:proofErr w:type="spellStart"/>
      <w:r w:rsidR="00DE76E1" w:rsidRPr="002653D6">
        <w:rPr>
          <w:bCs/>
          <w:sz w:val="28"/>
          <w:szCs w:val="28"/>
          <w:lang w:eastAsia="ko-KR"/>
        </w:rPr>
        <w:t>гипоэстезия</w:t>
      </w:r>
      <w:proofErr w:type="spellEnd"/>
      <w:r w:rsidR="00DE76E1" w:rsidRPr="002653D6">
        <w:rPr>
          <w:bCs/>
          <w:sz w:val="28"/>
          <w:szCs w:val="28"/>
          <w:lang w:eastAsia="ko-KR"/>
        </w:rPr>
        <w:t xml:space="preserve"> (</w:t>
      </w:r>
      <w:r w:rsidRPr="002653D6">
        <w:rPr>
          <w:bCs/>
          <w:sz w:val="28"/>
          <w:szCs w:val="28"/>
          <w:lang w:eastAsia="ko-KR"/>
        </w:rPr>
        <w:t>сниженная роговичная</w:t>
      </w:r>
      <w:r w:rsidR="00DE76E1" w:rsidRPr="002653D6">
        <w:rPr>
          <w:bCs/>
          <w:sz w:val="28"/>
          <w:szCs w:val="28"/>
          <w:lang w:eastAsia="ko-KR"/>
        </w:rPr>
        <w:t xml:space="preserve"> чувствительность);</w:t>
      </w:r>
    </w:p>
    <w:p w14:paraId="15719596" w14:textId="77777777" w:rsidR="00DE76E1" w:rsidRPr="002653D6" w:rsidRDefault="0051612B" w:rsidP="00DE76E1">
      <w:pPr>
        <w:pStyle w:val="ad"/>
        <w:spacing w:after="0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>-</w:t>
      </w:r>
      <w:r w:rsidR="00DE76E1" w:rsidRPr="002653D6">
        <w:rPr>
          <w:bCs/>
          <w:sz w:val="28"/>
          <w:szCs w:val="28"/>
          <w:lang w:eastAsia="ko-KR"/>
        </w:rPr>
        <w:t>Любая системная болезнь, которая может в</w:t>
      </w:r>
      <w:r>
        <w:rPr>
          <w:bCs/>
          <w:sz w:val="28"/>
          <w:szCs w:val="28"/>
          <w:lang w:eastAsia="ko-KR"/>
        </w:rPr>
        <w:t>оздействовать на глаз или может</w:t>
      </w:r>
      <w:r w:rsidR="00DE76E1">
        <w:rPr>
          <w:bCs/>
          <w:sz w:val="28"/>
          <w:szCs w:val="28"/>
          <w:lang w:eastAsia="ko-KR"/>
        </w:rPr>
        <w:t xml:space="preserve"> </w:t>
      </w:r>
      <w:r w:rsidR="00DE76E1" w:rsidRPr="002653D6">
        <w:rPr>
          <w:bCs/>
          <w:sz w:val="28"/>
          <w:szCs w:val="28"/>
          <w:lang w:eastAsia="ko-KR"/>
        </w:rPr>
        <w:t>развиться вследствие ношения контактных линз;</w:t>
      </w:r>
    </w:p>
    <w:p w14:paraId="15719597" w14:textId="77777777" w:rsidR="00DE76E1" w:rsidRPr="002653D6" w:rsidRDefault="0051612B" w:rsidP="00DE76E1">
      <w:pPr>
        <w:pStyle w:val="ad"/>
        <w:spacing w:after="0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>-</w:t>
      </w:r>
      <w:r w:rsidR="00DE76E1" w:rsidRPr="002653D6">
        <w:rPr>
          <w:bCs/>
          <w:sz w:val="28"/>
          <w:szCs w:val="28"/>
          <w:lang w:eastAsia="ko-KR"/>
        </w:rPr>
        <w:t xml:space="preserve">Аллергические реакции </w:t>
      </w:r>
      <w:r w:rsidR="00DE76E1">
        <w:rPr>
          <w:bCs/>
          <w:sz w:val="28"/>
          <w:szCs w:val="28"/>
          <w:lang w:eastAsia="ko-KR"/>
        </w:rPr>
        <w:t>слизистой глаза</w:t>
      </w:r>
      <w:r w:rsidR="00DE76E1" w:rsidRPr="002653D6">
        <w:rPr>
          <w:bCs/>
          <w:sz w:val="28"/>
          <w:szCs w:val="28"/>
          <w:lang w:eastAsia="ko-KR"/>
        </w:rPr>
        <w:t xml:space="preserve"> или </w:t>
      </w:r>
      <w:r w:rsidR="00DE76E1">
        <w:rPr>
          <w:bCs/>
          <w:sz w:val="28"/>
          <w:szCs w:val="28"/>
          <w:lang w:eastAsia="ko-KR"/>
        </w:rPr>
        <w:t>окружающих</w:t>
      </w:r>
      <w:r w:rsidR="00DE76E1" w:rsidRPr="002653D6">
        <w:rPr>
          <w:bCs/>
          <w:sz w:val="28"/>
          <w:szCs w:val="28"/>
          <w:lang w:eastAsia="ko-KR"/>
        </w:rPr>
        <w:t xml:space="preserve"> ткан</w:t>
      </w:r>
      <w:r w:rsidR="00DE76E1">
        <w:rPr>
          <w:bCs/>
          <w:sz w:val="28"/>
          <w:szCs w:val="28"/>
          <w:lang w:eastAsia="ko-KR"/>
        </w:rPr>
        <w:t>ей</w:t>
      </w:r>
      <w:r>
        <w:rPr>
          <w:bCs/>
          <w:sz w:val="28"/>
          <w:szCs w:val="28"/>
          <w:lang w:eastAsia="ko-KR"/>
        </w:rPr>
        <w:t xml:space="preserve">, которые </w:t>
      </w:r>
      <w:r w:rsidR="00DE76E1" w:rsidRPr="002653D6">
        <w:rPr>
          <w:bCs/>
          <w:sz w:val="28"/>
          <w:szCs w:val="28"/>
          <w:lang w:eastAsia="ko-KR"/>
        </w:rPr>
        <w:t xml:space="preserve">могут быть вызваны или </w:t>
      </w:r>
      <w:r w:rsidR="00DE76E1">
        <w:rPr>
          <w:bCs/>
          <w:sz w:val="28"/>
          <w:szCs w:val="28"/>
          <w:lang w:eastAsia="ko-KR"/>
        </w:rPr>
        <w:t>осложнены</w:t>
      </w:r>
      <w:r w:rsidR="00DE76E1" w:rsidRPr="002653D6">
        <w:rPr>
          <w:bCs/>
          <w:sz w:val="28"/>
          <w:szCs w:val="28"/>
          <w:lang w:eastAsia="ko-KR"/>
        </w:rPr>
        <w:t xml:space="preserve"> вследствие ношения контактных линз </w:t>
      </w:r>
      <w:r w:rsidRPr="002653D6">
        <w:rPr>
          <w:bCs/>
          <w:sz w:val="28"/>
          <w:szCs w:val="28"/>
          <w:lang w:eastAsia="ko-KR"/>
        </w:rPr>
        <w:t xml:space="preserve">или </w:t>
      </w:r>
      <w:r>
        <w:rPr>
          <w:bCs/>
          <w:sz w:val="28"/>
          <w:szCs w:val="28"/>
          <w:lang w:eastAsia="ko-KR"/>
        </w:rPr>
        <w:t>использования</w:t>
      </w:r>
      <w:r w:rsidR="00DE76E1" w:rsidRPr="002653D6">
        <w:rPr>
          <w:bCs/>
          <w:sz w:val="28"/>
          <w:szCs w:val="28"/>
          <w:lang w:eastAsia="ko-KR"/>
        </w:rPr>
        <w:t xml:space="preserve"> растворов для контактных линз;</w:t>
      </w:r>
      <w:r w:rsidR="00DE76E1">
        <w:rPr>
          <w:bCs/>
          <w:sz w:val="28"/>
          <w:szCs w:val="28"/>
          <w:lang w:eastAsia="ko-KR"/>
        </w:rPr>
        <w:t xml:space="preserve"> </w:t>
      </w:r>
    </w:p>
    <w:p w14:paraId="15719598" w14:textId="77777777" w:rsidR="00DE76E1" w:rsidRDefault="0051612B" w:rsidP="00DE76E1">
      <w:pPr>
        <w:pStyle w:val="ad"/>
        <w:spacing w:after="0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>-</w:t>
      </w:r>
      <w:r w:rsidR="00DE76E1" w:rsidRPr="002653D6">
        <w:rPr>
          <w:bCs/>
          <w:sz w:val="28"/>
          <w:szCs w:val="28"/>
          <w:lang w:eastAsia="ko-KR"/>
        </w:rPr>
        <w:t xml:space="preserve">Любая активная роговичная инфекция (бактериальная, грибковая </w:t>
      </w:r>
      <w:r w:rsidRPr="002653D6">
        <w:rPr>
          <w:bCs/>
          <w:sz w:val="28"/>
          <w:szCs w:val="28"/>
          <w:lang w:eastAsia="ko-KR"/>
        </w:rPr>
        <w:t xml:space="preserve">или </w:t>
      </w:r>
      <w:r>
        <w:rPr>
          <w:bCs/>
          <w:sz w:val="28"/>
          <w:szCs w:val="28"/>
          <w:lang w:eastAsia="ko-KR"/>
        </w:rPr>
        <w:t>вирусная</w:t>
      </w:r>
      <w:r w:rsidR="00DE76E1" w:rsidRPr="002653D6">
        <w:rPr>
          <w:bCs/>
          <w:sz w:val="28"/>
          <w:szCs w:val="28"/>
          <w:lang w:eastAsia="ko-KR"/>
        </w:rPr>
        <w:t>);</w:t>
      </w:r>
    </w:p>
    <w:p w14:paraId="15719599" w14:textId="77777777" w:rsidR="00DE76E1" w:rsidRDefault="0051612B" w:rsidP="00DE76E1">
      <w:pPr>
        <w:pStyle w:val="ad"/>
        <w:spacing w:after="0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>-</w:t>
      </w:r>
      <w:r w:rsidR="00DE76E1" w:rsidRPr="002653D6">
        <w:rPr>
          <w:bCs/>
          <w:sz w:val="28"/>
          <w:szCs w:val="28"/>
          <w:lang w:eastAsia="ko-KR"/>
        </w:rPr>
        <w:t>Если глаза становятся красными или раздраженными.</w:t>
      </w:r>
      <w:r w:rsidR="00DE76E1">
        <w:rPr>
          <w:bCs/>
          <w:sz w:val="28"/>
          <w:szCs w:val="28"/>
          <w:lang w:eastAsia="ko-KR"/>
        </w:rPr>
        <w:t xml:space="preserve"> </w:t>
      </w:r>
    </w:p>
    <w:p w14:paraId="1571959A" w14:textId="77777777" w:rsidR="00AC313B" w:rsidRDefault="00AC313B" w:rsidP="00FA4309">
      <w:pPr>
        <w:jc w:val="both"/>
        <w:rPr>
          <w:b/>
          <w:sz w:val="28"/>
          <w:szCs w:val="28"/>
          <w:lang w:eastAsia="ko-KR"/>
        </w:rPr>
      </w:pPr>
    </w:p>
    <w:p w14:paraId="1571959B" w14:textId="77777777" w:rsidR="00FA4309" w:rsidRPr="00D5785A" w:rsidRDefault="00D5785A" w:rsidP="00FA43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Условия хранения</w:t>
      </w:r>
      <w:r w:rsidR="006E499A" w:rsidRPr="000707E3">
        <w:rPr>
          <w:b/>
          <w:sz w:val="28"/>
          <w:szCs w:val="28"/>
        </w:rPr>
        <w:t xml:space="preserve"> </w:t>
      </w:r>
      <w:r w:rsidR="00DC577E">
        <w:rPr>
          <w:b/>
          <w:sz w:val="28"/>
          <w:szCs w:val="28"/>
        </w:rPr>
        <w:t xml:space="preserve"> </w:t>
      </w:r>
    </w:p>
    <w:p w14:paraId="1571959C" w14:textId="77777777" w:rsidR="00EE568C" w:rsidRDefault="00EE568C" w:rsidP="00EE568C">
      <w:pPr>
        <w:pStyle w:val="ad"/>
        <w:spacing w:after="0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 xml:space="preserve">Хранить </w:t>
      </w:r>
      <w:r w:rsidRPr="00065583">
        <w:rPr>
          <w:bCs/>
          <w:sz w:val="28"/>
          <w:szCs w:val="28"/>
          <w:lang w:eastAsia="ko-KR"/>
        </w:rPr>
        <w:t>при комнатной температуре (15°</w:t>
      </w:r>
      <w:r w:rsidRPr="00065583">
        <w:rPr>
          <w:bCs/>
          <w:sz w:val="28"/>
          <w:szCs w:val="28"/>
          <w:lang w:val="en-US" w:eastAsia="ko-KR"/>
        </w:rPr>
        <w:t>C</w:t>
      </w:r>
      <w:r w:rsidRPr="00065583">
        <w:rPr>
          <w:bCs/>
          <w:sz w:val="28"/>
          <w:szCs w:val="28"/>
          <w:lang w:eastAsia="ko-KR"/>
        </w:rPr>
        <w:t xml:space="preserve"> - 25°</w:t>
      </w:r>
      <w:r w:rsidRPr="00065583">
        <w:rPr>
          <w:bCs/>
          <w:sz w:val="28"/>
          <w:szCs w:val="28"/>
          <w:lang w:val="en-US" w:eastAsia="ko-KR"/>
        </w:rPr>
        <w:t>C</w:t>
      </w:r>
      <w:r w:rsidRPr="00065583">
        <w:rPr>
          <w:bCs/>
          <w:sz w:val="28"/>
          <w:szCs w:val="28"/>
          <w:lang w:eastAsia="ko-KR"/>
        </w:rPr>
        <w:t>)</w:t>
      </w:r>
      <w:r>
        <w:rPr>
          <w:bCs/>
          <w:sz w:val="28"/>
          <w:szCs w:val="28"/>
          <w:lang w:eastAsia="ko-KR"/>
        </w:rPr>
        <w:t xml:space="preserve"> и относительной влажности </w:t>
      </w:r>
      <w:r w:rsidRPr="004923DB">
        <w:rPr>
          <w:bCs/>
          <w:sz w:val="28"/>
          <w:szCs w:val="28"/>
          <w:lang w:eastAsia="ko-KR"/>
        </w:rPr>
        <w:t>не более 80%</w:t>
      </w:r>
      <w:r>
        <w:rPr>
          <w:bCs/>
          <w:sz w:val="28"/>
          <w:szCs w:val="28"/>
          <w:lang w:eastAsia="ko-KR"/>
        </w:rPr>
        <w:t>, избегать действия прямых солнечных лучей</w:t>
      </w:r>
      <w:r w:rsidRPr="004923DB">
        <w:rPr>
          <w:bCs/>
          <w:sz w:val="28"/>
          <w:szCs w:val="28"/>
          <w:lang w:eastAsia="ko-KR"/>
        </w:rPr>
        <w:t>.</w:t>
      </w:r>
      <w:r>
        <w:rPr>
          <w:bCs/>
          <w:sz w:val="28"/>
          <w:szCs w:val="28"/>
          <w:lang w:eastAsia="ko-KR"/>
        </w:rPr>
        <w:t xml:space="preserve"> </w:t>
      </w:r>
    </w:p>
    <w:p w14:paraId="1571959D" w14:textId="77777777" w:rsidR="00EE568C" w:rsidRPr="004923DB" w:rsidRDefault="00EE568C" w:rsidP="00EE568C">
      <w:pPr>
        <w:pStyle w:val="ad"/>
        <w:spacing w:after="0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 xml:space="preserve">Хранить в недоступном для детей месте. Использовать до истечения срока годности, указанного на упаковке. Не использовать, если первичная упаковка (блистер) повреждена или вскрыта. </w:t>
      </w:r>
    </w:p>
    <w:p w14:paraId="1571959E" w14:textId="77777777" w:rsidR="00DC577E" w:rsidRPr="0042734C" w:rsidRDefault="00DC577E" w:rsidP="00DC577E">
      <w:pPr>
        <w:spacing w:before="1"/>
        <w:ind w:right="-20"/>
        <w:rPr>
          <w:sz w:val="28"/>
          <w:szCs w:val="28"/>
        </w:rPr>
      </w:pPr>
    </w:p>
    <w:p w14:paraId="1571959F" w14:textId="77777777" w:rsidR="006E499A" w:rsidRPr="00CF6632" w:rsidRDefault="00DC577E" w:rsidP="006E49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 хранения</w:t>
      </w:r>
    </w:p>
    <w:p w14:paraId="157195A0" w14:textId="77777777" w:rsidR="00DC577E" w:rsidRPr="0042734C" w:rsidRDefault="0009557D" w:rsidP="00DC577E">
      <w:pPr>
        <w:spacing w:line="318" w:lineRule="exact"/>
        <w:ind w:right="-20"/>
        <w:rPr>
          <w:sz w:val="28"/>
          <w:szCs w:val="28"/>
        </w:rPr>
      </w:pPr>
      <w:r>
        <w:rPr>
          <w:sz w:val="28"/>
          <w:szCs w:val="28"/>
        </w:rPr>
        <w:t>5</w:t>
      </w:r>
      <w:r w:rsidR="00DC577E" w:rsidRPr="0042734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лет</w:t>
      </w:r>
      <w:r w:rsidR="00DC577E" w:rsidRPr="0042734C">
        <w:rPr>
          <w:sz w:val="28"/>
          <w:szCs w:val="28"/>
        </w:rPr>
        <w:t>.</w:t>
      </w:r>
    </w:p>
    <w:p w14:paraId="157195A1" w14:textId="77777777" w:rsidR="00DC577E" w:rsidRPr="002F5277" w:rsidRDefault="00DC577E" w:rsidP="002F5277">
      <w:pPr>
        <w:jc w:val="both"/>
        <w:rPr>
          <w:b/>
          <w:color w:val="000000"/>
          <w:sz w:val="28"/>
          <w:szCs w:val="28"/>
        </w:rPr>
      </w:pPr>
      <w:r w:rsidRPr="0042734C">
        <w:rPr>
          <w:sz w:val="28"/>
          <w:szCs w:val="28"/>
        </w:rPr>
        <w:t>Не</w:t>
      </w:r>
      <w:r w:rsidRPr="0042734C">
        <w:rPr>
          <w:spacing w:val="-4"/>
          <w:sz w:val="28"/>
          <w:szCs w:val="28"/>
        </w:rPr>
        <w:t xml:space="preserve"> </w:t>
      </w:r>
      <w:r w:rsidRPr="0042734C">
        <w:rPr>
          <w:sz w:val="28"/>
          <w:szCs w:val="28"/>
        </w:rPr>
        <w:t>п</w:t>
      </w:r>
      <w:r w:rsidRPr="0042734C">
        <w:rPr>
          <w:spacing w:val="1"/>
          <w:sz w:val="28"/>
          <w:szCs w:val="28"/>
        </w:rPr>
        <w:t>р</w:t>
      </w:r>
      <w:r w:rsidRPr="0042734C">
        <w:rPr>
          <w:sz w:val="28"/>
          <w:szCs w:val="28"/>
        </w:rPr>
        <w:t>и</w:t>
      </w:r>
      <w:r w:rsidRPr="0042734C">
        <w:rPr>
          <w:spacing w:val="1"/>
          <w:sz w:val="28"/>
          <w:szCs w:val="28"/>
        </w:rPr>
        <w:t>ме</w:t>
      </w:r>
      <w:r w:rsidRPr="0042734C">
        <w:rPr>
          <w:sz w:val="28"/>
          <w:szCs w:val="28"/>
        </w:rPr>
        <w:t>нять</w:t>
      </w:r>
      <w:r w:rsidRPr="0042734C">
        <w:rPr>
          <w:spacing w:val="-13"/>
          <w:sz w:val="28"/>
          <w:szCs w:val="28"/>
        </w:rPr>
        <w:t xml:space="preserve"> </w:t>
      </w:r>
      <w:r w:rsidRPr="0042734C">
        <w:rPr>
          <w:sz w:val="28"/>
          <w:szCs w:val="28"/>
        </w:rPr>
        <w:t>по</w:t>
      </w:r>
      <w:r w:rsidRPr="0042734C">
        <w:rPr>
          <w:spacing w:val="-3"/>
          <w:sz w:val="28"/>
          <w:szCs w:val="28"/>
        </w:rPr>
        <w:t xml:space="preserve"> </w:t>
      </w:r>
      <w:r w:rsidRPr="0042734C">
        <w:rPr>
          <w:spacing w:val="2"/>
          <w:sz w:val="28"/>
          <w:szCs w:val="28"/>
        </w:rPr>
        <w:t>и</w:t>
      </w:r>
      <w:r w:rsidRPr="0042734C">
        <w:rPr>
          <w:spacing w:val="-1"/>
          <w:sz w:val="28"/>
          <w:szCs w:val="28"/>
        </w:rPr>
        <w:t>с</w:t>
      </w:r>
      <w:r w:rsidRPr="0042734C">
        <w:rPr>
          <w:sz w:val="28"/>
          <w:szCs w:val="28"/>
        </w:rPr>
        <w:t>т</w:t>
      </w:r>
      <w:r w:rsidRPr="0042734C">
        <w:rPr>
          <w:spacing w:val="-1"/>
          <w:sz w:val="28"/>
          <w:szCs w:val="28"/>
        </w:rPr>
        <w:t>е</w:t>
      </w:r>
      <w:r w:rsidRPr="0042734C">
        <w:rPr>
          <w:spacing w:val="1"/>
          <w:sz w:val="28"/>
          <w:szCs w:val="28"/>
        </w:rPr>
        <w:t>ч</w:t>
      </w:r>
      <w:r w:rsidRPr="0042734C">
        <w:rPr>
          <w:spacing w:val="-1"/>
          <w:sz w:val="28"/>
          <w:szCs w:val="28"/>
        </w:rPr>
        <w:t>е</w:t>
      </w:r>
      <w:r w:rsidRPr="0042734C">
        <w:rPr>
          <w:sz w:val="28"/>
          <w:szCs w:val="28"/>
        </w:rPr>
        <w:t>нии</w:t>
      </w:r>
      <w:r w:rsidRPr="0042734C">
        <w:rPr>
          <w:spacing w:val="-11"/>
          <w:sz w:val="28"/>
          <w:szCs w:val="28"/>
        </w:rPr>
        <w:t xml:space="preserve"> </w:t>
      </w:r>
      <w:r w:rsidRPr="0042734C">
        <w:rPr>
          <w:spacing w:val="-1"/>
          <w:sz w:val="28"/>
          <w:szCs w:val="28"/>
        </w:rPr>
        <w:t>с</w:t>
      </w:r>
      <w:r w:rsidRPr="0042734C">
        <w:rPr>
          <w:spacing w:val="1"/>
          <w:sz w:val="28"/>
          <w:szCs w:val="28"/>
        </w:rPr>
        <w:t>ро</w:t>
      </w:r>
      <w:r w:rsidRPr="0042734C">
        <w:rPr>
          <w:sz w:val="28"/>
          <w:szCs w:val="28"/>
        </w:rPr>
        <w:t>ка</w:t>
      </w:r>
      <w:r w:rsidRPr="0042734C">
        <w:rPr>
          <w:spacing w:val="-8"/>
          <w:sz w:val="28"/>
          <w:szCs w:val="28"/>
        </w:rPr>
        <w:t xml:space="preserve"> </w:t>
      </w:r>
      <w:r w:rsidRPr="0042734C">
        <w:rPr>
          <w:spacing w:val="1"/>
          <w:sz w:val="28"/>
          <w:szCs w:val="28"/>
        </w:rPr>
        <w:t>год</w:t>
      </w:r>
      <w:r w:rsidRPr="0042734C">
        <w:rPr>
          <w:sz w:val="28"/>
          <w:szCs w:val="28"/>
        </w:rPr>
        <w:t>н</w:t>
      </w:r>
      <w:r w:rsidRPr="0042734C">
        <w:rPr>
          <w:spacing w:val="1"/>
          <w:sz w:val="28"/>
          <w:szCs w:val="28"/>
        </w:rPr>
        <w:t>о</w:t>
      </w:r>
      <w:r w:rsidRPr="0042734C">
        <w:rPr>
          <w:spacing w:val="-1"/>
          <w:sz w:val="28"/>
          <w:szCs w:val="28"/>
        </w:rPr>
        <w:t>с</w:t>
      </w:r>
      <w:r w:rsidRPr="0042734C">
        <w:rPr>
          <w:sz w:val="28"/>
          <w:szCs w:val="28"/>
        </w:rPr>
        <w:t>ти,</w:t>
      </w:r>
      <w:r w:rsidRPr="0042734C">
        <w:rPr>
          <w:spacing w:val="-12"/>
          <w:sz w:val="28"/>
          <w:szCs w:val="28"/>
        </w:rPr>
        <w:t xml:space="preserve"> </w:t>
      </w:r>
      <w:r w:rsidRPr="0042734C">
        <w:rPr>
          <w:spacing w:val="1"/>
          <w:sz w:val="28"/>
          <w:szCs w:val="28"/>
        </w:rPr>
        <w:t>у</w:t>
      </w:r>
      <w:r w:rsidRPr="0042734C">
        <w:rPr>
          <w:sz w:val="28"/>
          <w:szCs w:val="28"/>
        </w:rPr>
        <w:t>к</w:t>
      </w:r>
      <w:r w:rsidRPr="0042734C">
        <w:rPr>
          <w:spacing w:val="1"/>
          <w:sz w:val="28"/>
          <w:szCs w:val="28"/>
        </w:rPr>
        <w:t>а</w:t>
      </w:r>
      <w:r w:rsidRPr="0042734C">
        <w:rPr>
          <w:sz w:val="28"/>
          <w:szCs w:val="28"/>
        </w:rPr>
        <w:t>з</w:t>
      </w:r>
      <w:r w:rsidRPr="0042734C">
        <w:rPr>
          <w:spacing w:val="-1"/>
          <w:sz w:val="28"/>
          <w:szCs w:val="28"/>
        </w:rPr>
        <w:t>а</w:t>
      </w:r>
      <w:r w:rsidRPr="0042734C">
        <w:rPr>
          <w:sz w:val="28"/>
          <w:szCs w:val="28"/>
        </w:rPr>
        <w:t>нн</w:t>
      </w:r>
      <w:r w:rsidRPr="0042734C">
        <w:rPr>
          <w:spacing w:val="1"/>
          <w:sz w:val="28"/>
          <w:szCs w:val="28"/>
        </w:rPr>
        <w:t>ог</w:t>
      </w:r>
      <w:r w:rsidRPr="0042734C">
        <w:rPr>
          <w:sz w:val="28"/>
          <w:szCs w:val="28"/>
        </w:rPr>
        <w:t>о</w:t>
      </w:r>
      <w:r w:rsidRPr="0042734C">
        <w:rPr>
          <w:spacing w:val="-13"/>
          <w:sz w:val="28"/>
          <w:szCs w:val="28"/>
        </w:rPr>
        <w:t xml:space="preserve"> </w:t>
      </w:r>
      <w:r w:rsidRPr="0042734C">
        <w:rPr>
          <w:sz w:val="28"/>
          <w:szCs w:val="28"/>
        </w:rPr>
        <w:t>на</w:t>
      </w:r>
      <w:r w:rsidRPr="0042734C">
        <w:rPr>
          <w:spacing w:val="-4"/>
          <w:sz w:val="28"/>
          <w:szCs w:val="28"/>
        </w:rPr>
        <w:t xml:space="preserve"> </w:t>
      </w:r>
      <w:r w:rsidRPr="0042734C">
        <w:rPr>
          <w:spacing w:val="1"/>
          <w:sz w:val="28"/>
          <w:szCs w:val="28"/>
        </w:rPr>
        <w:t>у</w:t>
      </w:r>
      <w:r w:rsidRPr="0042734C">
        <w:rPr>
          <w:sz w:val="28"/>
          <w:szCs w:val="28"/>
        </w:rPr>
        <w:t>п</w:t>
      </w:r>
      <w:r w:rsidRPr="0042734C">
        <w:rPr>
          <w:spacing w:val="-1"/>
          <w:sz w:val="28"/>
          <w:szCs w:val="28"/>
        </w:rPr>
        <w:t>а</w:t>
      </w:r>
      <w:r w:rsidRPr="0042734C">
        <w:rPr>
          <w:sz w:val="28"/>
          <w:szCs w:val="28"/>
        </w:rPr>
        <w:t>к</w:t>
      </w:r>
      <w:r w:rsidRPr="0042734C">
        <w:rPr>
          <w:spacing w:val="1"/>
          <w:sz w:val="28"/>
          <w:szCs w:val="28"/>
        </w:rPr>
        <w:t>овк</w:t>
      </w:r>
      <w:r w:rsidRPr="0042734C">
        <w:rPr>
          <w:spacing w:val="-1"/>
          <w:sz w:val="28"/>
          <w:szCs w:val="28"/>
        </w:rPr>
        <w:t>е</w:t>
      </w:r>
      <w:r w:rsidRPr="0042734C">
        <w:rPr>
          <w:sz w:val="28"/>
          <w:szCs w:val="28"/>
        </w:rPr>
        <w:t>.</w:t>
      </w:r>
      <w:r w:rsidR="002F5277">
        <w:rPr>
          <w:sz w:val="28"/>
          <w:szCs w:val="28"/>
        </w:rPr>
        <w:t xml:space="preserve"> </w:t>
      </w:r>
      <w:r w:rsidR="002F5277" w:rsidRPr="002F5277">
        <w:rPr>
          <w:sz w:val="28"/>
          <w:szCs w:val="28"/>
        </w:rPr>
        <w:t>Изделие медицинского назначения предназначено для одноразового использования</w:t>
      </w:r>
      <w:r w:rsidR="002F5277">
        <w:rPr>
          <w:sz w:val="28"/>
          <w:szCs w:val="28"/>
        </w:rPr>
        <w:t>.</w:t>
      </w:r>
    </w:p>
    <w:p w14:paraId="157195A2" w14:textId="77777777" w:rsidR="00580AAB" w:rsidRDefault="00580AAB" w:rsidP="00DC577E">
      <w:pPr>
        <w:spacing w:before="4"/>
        <w:ind w:right="-20"/>
        <w:rPr>
          <w:b/>
          <w:bCs/>
          <w:spacing w:val="1"/>
          <w:sz w:val="28"/>
          <w:szCs w:val="28"/>
        </w:rPr>
      </w:pPr>
    </w:p>
    <w:p w14:paraId="157195A3" w14:textId="77777777" w:rsidR="00DC577E" w:rsidRPr="0042734C" w:rsidRDefault="00DC577E" w:rsidP="00DC577E">
      <w:pPr>
        <w:spacing w:before="4"/>
        <w:ind w:right="-20"/>
        <w:rPr>
          <w:sz w:val="28"/>
          <w:szCs w:val="28"/>
        </w:rPr>
      </w:pPr>
      <w:r w:rsidRPr="0042734C">
        <w:rPr>
          <w:b/>
          <w:bCs/>
          <w:sz w:val="28"/>
          <w:szCs w:val="28"/>
        </w:rPr>
        <w:t>С</w:t>
      </w:r>
      <w:r w:rsidRPr="0042734C">
        <w:rPr>
          <w:b/>
          <w:bCs/>
          <w:spacing w:val="1"/>
          <w:sz w:val="28"/>
          <w:szCs w:val="28"/>
        </w:rPr>
        <w:t>т</w:t>
      </w:r>
      <w:r w:rsidRPr="0042734C">
        <w:rPr>
          <w:b/>
          <w:bCs/>
          <w:spacing w:val="-1"/>
          <w:sz w:val="28"/>
          <w:szCs w:val="28"/>
        </w:rPr>
        <w:t>е</w:t>
      </w:r>
      <w:r w:rsidRPr="0042734C">
        <w:rPr>
          <w:b/>
          <w:bCs/>
          <w:spacing w:val="1"/>
          <w:sz w:val="28"/>
          <w:szCs w:val="28"/>
        </w:rPr>
        <w:t>р</w:t>
      </w:r>
      <w:r w:rsidRPr="0042734C">
        <w:rPr>
          <w:b/>
          <w:bCs/>
          <w:sz w:val="28"/>
          <w:szCs w:val="28"/>
        </w:rPr>
        <w:t>и</w:t>
      </w:r>
      <w:r w:rsidRPr="0042734C">
        <w:rPr>
          <w:b/>
          <w:bCs/>
          <w:spacing w:val="2"/>
          <w:sz w:val="28"/>
          <w:szCs w:val="28"/>
        </w:rPr>
        <w:t>л</w:t>
      </w:r>
      <w:r w:rsidRPr="0042734C">
        <w:rPr>
          <w:b/>
          <w:bCs/>
          <w:sz w:val="28"/>
          <w:szCs w:val="28"/>
        </w:rPr>
        <w:t>ьн</w:t>
      </w:r>
      <w:r w:rsidRPr="0042734C">
        <w:rPr>
          <w:b/>
          <w:bCs/>
          <w:spacing w:val="1"/>
          <w:sz w:val="28"/>
          <w:szCs w:val="28"/>
        </w:rPr>
        <w:t>о</w:t>
      </w:r>
    </w:p>
    <w:p w14:paraId="157195A6" w14:textId="0B28E245" w:rsidR="004D3AA4" w:rsidRDefault="004D3AA4" w:rsidP="009E7352">
      <w:pPr>
        <w:ind w:right="-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</w:p>
    <w:p w14:paraId="157195A7" w14:textId="77777777" w:rsidR="004D3AA4" w:rsidRDefault="004D3AA4" w:rsidP="004D3AA4">
      <w:pPr>
        <w:ind w:left="-284" w:right="-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Pr="00376FEC">
        <w:rPr>
          <w:b/>
          <w:color w:val="000000"/>
          <w:sz w:val="28"/>
          <w:szCs w:val="28"/>
        </w:rPr>
        <w:t>Н</w:t>
      </w:r>
      <w:r w:rsidRPr="00376FEC">
        <w:rPr>
          <w:b/>
          <w:sz w:val="28"/>
          <w:szCs w:val="28"/>
        </w:rPr>
        <w:t>аименование организации-производителя</w:t>
      </w:r>
    </w:p>
    <w:p w14:paraId="157195A8" w14:textId="77777777" w:rsidR="004D3AA4" w:rsidRPr="004D3AA4" w:rsidRDefault="004D3AA4" w:rsidP="004D3AA4">
      <w:pPr>
        <w:pStyle w:val="ad"/>
        <w:spacing w:after="0"/>
        <w:jc w:val="both"/>
        <w:rPr>
          <w:sz w:val="28"/>
          <w:szCs w:val="28"/>
        </w:rPr>
      </w:pPr>
      <w:r w:rsidRPr="004D3AA4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Bausch</w:t>
      </w:r>
      <w:r w:rsidRPr="004D3AA4">
        <w:rPr>
          <w:sz w:val="28"/>
          <w:szCs w:val="28"/>
        </w:rPr>
        <w:t xml:space="preserve"> &amp; </w:t>
      </w:r>
      <w:r>
        <w:rPr>
          <w:sz w:val="28"/>
          <w:szCs w:val="28"/>
          <w:lang w:val="en-US"/>
        </w:rPr>
        <w:t>Lomb</w:t>
      </w:r>
      <w:r w:rsidRPr="004D3AA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Ireland</w:t>
      </w:r>
      <w:r w:rsidRPr="004D3AA4">
        <w:rPr>
          <w:sz w:val="28"/>
          <w:szCs w:val="28"/>
        </w:rPr>
        <w:t>»</w:t>
      </w:r>
    </w:p>
    <w:p w14:paraId="157195A9" w14:textId="77777777" w:rsidR="004D3AA4" w:rsidRPr="004D3AA4" w:rsidRDefault="004D3AA4" w:rsidP="004D3AA4">
      <w:pPr>
        <w:pStyle w:val="ad"/>
        <w:spacing w:after="0"/>
        <w:jc w:val="both"/>
        <w:rPr>
          <w:sz w:val="28"/>
          <w:szCs w:val="28"/>
        </w:rPr>
      </w:pPr>
    </w:p>
    <w:p w14:paraId="157195AA" w14:textId="77777777" w:rsidR="004D3AA4" w:rsidRDefault="004D3AA4" w:rsidP="004D3AA4">
      <w:pPr>
        <w:pStyle w:val="ad"/>
        <w:spacing w:after="0"/>
        <w:jc w:val="both"/>
        <w:rPr>
          <w:b/>
          <w:sz w:val="28"/>
          <w:szCs w:val="28"/>
        </w:rPr>
      </w:pPr>
      <w:r w:rsidRPr="006A02CA">
        <w:rPr>
          <w:b/>
          <w:sz w:val="28"/>
          <w:szCs w:val="28"/>
        </w:rPr>
        <w:t>Юридический/ фактический адрес производителя</w:t>
      </w:r>
      <w:r>
        <w:rPr>
          <w:b/>
          <w:sz w:val="28"/>
          <w:szCs w:val="28"/>
        </w:rPr>
        <w:t>, контактные данные</w:t>
      </w:r>
      <w:r w:rsidRPr="006A02CA">
        <w:rPr>
          <w:b/>
          <w:sz w:val="28"/>
          <w:szCs w:val="28"/>
        </w:rPr>
        <w:t>:</w:t>
      </w:r>
    </w:p>
    <w:p w14:paraId="157195AB" w14:textId="77777777" w:rsidR="004D3AA4" w:rsidRPr="004D3AA4" w:rsidRDefault="004D3AA4" w:rsidP="004D3AA4">
      <w:pPr>
        <w:pStyle w:val="ad"/>
        <w:spacing w:after="0"/>
        <w:jc w:val="both"/>
        <w:rPr>
          <w:sz w:val="28"/>
          <w:szCs w:val="28"/>
          <w:lang w:val="en-US"/>
        </w:rPr>
      </w:pPr>
      <w:r w:rsidRPr="004D3AA4">
        <w:rPr>
          <w:sz w:val="28"/>
          <w:szCs w:val="28"/>
          <w:lang w:val="en-US"/>
        </w:rPr>
        <w:t>Unit</w:t>
      </w:r>
      <w:r>
        <w:rPr>
          <w:sz w:val="28"/>
          <w:szCs w:val="28"/>
          <w:lang w:val="en-US"/>
        </w:rPr>
        <w:t xml:space="preserve"> 424/425 Industrial Estate, Cork Road, Waterford, </w:t>
      </w:r>
      <w:r>
        <w:rPr>
          <w:sz w:val="28"/>
          <w:szCs w:val="28"/>
        </w:rPr>
        <w:t>Ирландия</w:t>
      </w:r>
    </w:p>
    <w:p w14:paraId="157195AC" w14:textId="77777777" w:rsidR="004D3AA4" w:rsidRPr="00AE66F7" w:rsidRDefault="004D3AA4" w:rsidP="004D3AA4">
      <w:pPr>
        <w:pStyle w:val="ad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Тел</w:t>
      </w:r>
      <w:r w:rsidRPr="00AE66F7">
        <w:rPr>
          <w:sz w:val="28"/>
          <w:szCs w:val="28"/>
        </w:rPr>
        <w:t>.: + 1-800-553-5340</w:t>
      </w:r>
    </w:p>
    <w:p w14:paraId="157195AD" w14:textId="77777777" w:rsidR="004D3AA4" w:rsidRDefault="004D3AA4" w:rsidP="004D3AA4">
      <w:pPr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Факс: + </w:t>
      </w:r>
      <w:r w:rsidRPr="006A02CA">
        <w:rPr>
          <w:sz w:val="28"/>
          <w:szCs w:val="28"/>
        </w:rPr>
        <w:t>585-338-6896</w:t>
      </w:r>
    </w:p>
    <w:p w14:paraId="157195AE" w14:textId="336EE1ED" w:rsidR="004D3AA4" w:rsidRDefault="004D3AA4" w:rsidP="004D3AA4">
      <w:pPr>
        <w:pStyle w:val="ad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hyperlink r:id="rId10" w:history="1">
        <w:r w:rsidR="00014C11" w:rsidRPr="002C431F">
          <w:rPr>
            <w:rStyle w:val="af"/>
            <w:sz w:val="28"/>
            <w:szCs w:val="28"/>
          </w:rPr>
          <w:t>office@bausch.com</w:t>
        </w:r>
      </w:hyperlink>
    </w:p>
    <w:p w14:paraId="24C7D469" w14:textId="77777777" w:rsidR="00014C11" w:rsidRPr="006A02CA" w:rsidRDefault="00014C11" w:rsidP="004D3AA4">
      <w:pPr>
        <w:pStyle w:val="ad"/>
        <w:spacing w:after="0"/>
        <w:jc w:val="both"/>
        <w:rPr>
          <w:sz w:val="28"/>
          <w:szCs w:val="28"/>
        </w:rPr>
      </w:pPr>
    </w:p>
    <w:p w14:paraId="157195AF" w14:textId="77777777" w:rsidR="00254384" w:rsidRDefault="00254384" w:rsidP="00254384">
      <w:pPr>
        <w:jc w:val="both"/>
        <w:rPr>
          <w:sz w:val="28"/>
          <w:szCs w:val="28"/>
        </w:rPr>
      </w:pPr>
    </w:p>
    <w:p w14:paraId="518DB2B7" w14:textId="77777777" w:rsidR="002556DF" w:rsidRPr="00CD1E0B" w:rsidRDefault="002556DF" w:rsidP="002556DF">
      <w:pPr>
        <w:rPr>
          <w:color w:val="000000"/>
          <w:sz w:val="28"/>
          <w:szCs w:val="28"/>
        </w:rPr>
      </w:pPr>
      <w:r w:rsidRPr="00CD1E0B">
        <w:rPr>
          <w:b/>
          <w:sz w:val="28"/>
          <w:szCs w:val="28"/>
        </w:rPr>
        <w:lastRenderedPageBreak/>
        <w:t>Уполномоченный представитель производителя</w:t>
      </w:r>
    </w:p>
    <w:p w14:paraId="440DED2C" w14:textId="77777777" w:rsidR="002556DF" w:rsidRDefault="002556DF" w:rsidP="002556DF">
      <w:pPr>
        <w:rPr>
          <w:color w:val="000000"/>
          <w:sz w:val="28"/>
          <w:szCs w:val="28"/>
        </w:rPr>
      </w:pPr>
      <w:r w:rsidRPr="00CD1E0B">
        <w:rPr>
          <w:sz w:val="28"/>
          <w:szCs w:val="28"/>
        </w:rPr>
        <w:t>ТОО «</w:t>
      </w:r>
      <w:proofErr w:type="spellStart"/>
      <w:r w:rsidRPr="00CD1E0B">
        <w:rPr>
          <w:sz w:val="28"/>
          <w:szCs w:val="28"/>
        </w:rPr>
        <w:t>Бауш</w:t>
      </w:r>
      <w:proofErr w:type="spellEnd"/>
      <w:r w:rsidRPr="00CD1E0B">
        <w:rPr>
          <w:sz w:val="28"/>
          <w:szCs w:val="28"/>
        </w:rPr>
        <w:t xml:space="preserve"> </w:t>
      </w:r>
      <w:proofErr w:type="spellStart"/>
      <w:r w:rsidRPr="00CD1E0B">
        <w:rPr>
          <w:sz w:val="28"/>
          <w:szCs w:val="28"/>
        </w:rPr>
        <w:t>Хелс</w:t>
      </w:r>
      <w:proofErr w:type="spellEnd"/>
      <w:r w:rsidRPr="00CD1E0B">
        <w:rPr>
          <w:sz w:val="28"/>
          <w:szCs w:val="28"/>
        </w:rPr>
        <w:t>»</w:t>
      </w:r>
    </w:p>
    <w:p w14:paraId="655090E4" w14:textId="77777777" w:rsidR="002556DF" w:rsidRDefault="002556DF" w:rsidP="002556DF">
      <w:pPr>
        <w:rPr>
          <w:color w:val="000000"/>
          <w:sz w:val="28"/>
          <w:szCs w:val="28"/>
        </w:rPr>
      </w:pPr>
      <w:r w:rsidRPr="00CD1E0B">
        <w:rPr>
          <w:sz w:val="28"/>
          <w:szCs w:val="28"/>
        </w:rPr>
        <w:t xml:space="preserve">г. Алматы, </w:t>
      </w:r>
      <w:r w:rsidRPr="008F73CB">
        <w:rPr>
          <w:sz w:val="28"/>
          <w:szCs w:val="28"/>
        </w:rPr>
        <w:t>A</w:t>
      </w:r>
      <w:r w:rsidRPr="00CD1E0B">
        <w:rPr>
          <w:sz w:val="28"/>
          <w:szCs w:val="28"/>
        </w:rPr>
        <w:t>26</w:t>
      </w:r>
      <w:r w:rsidRPr="008F73CB">
        <w:rPr>
          <w:sz w:val="28"/>
          <w:szCs w:val="28"/>
        </w:rPr>
        <w:t>T</w:t>
      </w:r>
      <w:r w:rsidRPr="00CD1E0B">
        <w:rPr>
          <w:sz w:val="28"/>
          <w:szCs w:val="28"/>
        </w:rPr>
        <w:t>9</w:t>
      </w:r>
      <w:r w:rsidRPr="008F73CB">
        <w:rPr>
          <w:sz w:val="28"/>
          <w:szCs w:val="28"/>
        </w:rPr>
        <w:t>G</w:t>
      </w:r>
      <w:r w:rsidRPr="00CD1E0B">
        <w:rPr>
          <w:sz w:val="28"/>
          <w:szCs w:val="28"/>
        </w:rPr>
        <w:t xml:space="preserve">0, г. Алматы, ул. Хаджи </w:t>
      </w:r>
      <w:proofErr w:type="spellStart"/>
      <w:r w:rsidRPr="00CD1E0B">
        <w:rPr>
          <w:sz w:val="28"/>
          <w:szCs w:val="28"/>
        </w:rPr>
        <w:t>Мукана</w:t>
      </w:r>
      <w:proofErr w:type="spellEnd"/>
      <w:r w:rsidRPr="00CD1E0B">
        <w:rPr>
          <w:sz w:val="28"/>
          <w:szCs w:val="28"/>
        </w:rPr>
        <w:t>, дом 22/5</w:t>
      </w:r>
    </w:p>
    <w:p w14:paraId="5ED367D9" w14:textId="77777777" w:rsidR="002556DF" w:rsidRDefault="002556DF" w:rsidP="002556DF">
      <w:pPr>
        <w:rPr>
          <w:color w:val="000000"/>
          <w:sz w:val="28"/>
          <w:szCs w:val="28"/>
        </w:rPr>
      </w:pPr>
      <w:r w:rsidRPr="00CD1E0B">
        <w:rPr>
          <w:sz w:val="28"/>
          <w:szCs w:val="28"/>
        </w:rPr>
        <w:t>Телефон + 7</w:t>
      </w:r>
      <w:r w:rsidRPr="008F73CB">
        <w:rPr>
          <w:sz w:val="28"/>
          <w:szCs w:val="28"/>
        </w:rPr>
        <w:t> </w:t>
      </w:r>
      <w:r w:rsidRPr="00CD1E0B">
        <w:rPr>
          <w:sz w:val="28"/>
          <w:szCs w:val="28"/>
        </w:rPr>
        <w:t>727 3 111 516, факс +7 727 3 111</w:t>
      </w:r>
      <w:r>
        <w:rPr>
          <w:sz w:val="28"/>
          <w:szCs w:val="28"/>
        </w:rPr>
        <w:t> </w:t>
      </w:r>
      <w:r w:rsidRPr="00CD1E0B">
        <w:rPr>
          <w:sz w:val="28"/>
          <w:szCs w:val="28"/>
        </w:rPr>
        <w:t>517</w:t>
      </w:r>
    </w:p>
    <w:p w14:paraId="6F43D4AF" w14:textId="77777777" w:rsidR="002556DF" w:rsidRPr="00CD1E0B" w:rsidRDefault="002556DF" w:rsidP="002556DF">
      <w:pPr>
        <w:rPr>
          <w:color w:val="000000"/>
          <w:sz w:val="28"/>
          <w:szCs w:val="28"/>
        </w:rPr>
      </w:pPr>
      <w:r w:rsidRPr="00CD1E0B">
        <w:rPr>
          <w:sz w:val="28"/>
          <w:szCs w:val="28"/>
        </w:rPr>
        <w:t xml:space="preserve">Электронная почта: </w:t>
      </w:r>
      <w:hyperlink r:id="rId11" w:history="1">
        <w:r w:rsidRPr="00716947">
          <w:rPr>
            <w:rStyle w:val="af"/>
            <w:sz w:val="28"/>
            <w:szCs w:val="28"/>
          </w:rPr>
          <w:t>office.kz@bausch.com</w:t>
        </w:r>
      </w:hyperlink>
      <w:r w:rsidRPr="00E3435F">
        <w:rPr>
          <w:sz w:val="28"/>
          <w:szCs w:val="28"/>
        </w:rPr>
        <w:t xml:space="preserve"> </w:t>
      </w:r>
      <w:r w:rsidRPr="00CD1E0B">
        <w:rPr>
          <w:sz w:val="28"/>
          <w:szCs w:val="28"/>
        </w:rPr>
        <w:t xml:space="preserve">  </w:t>
      </w:r>
    </w:p>
    <w:p w14:paraId="18432A26" w14:textId="77777777" w:rsidR="002556DF" w:rsidRPr="008F73CB" w:rsidRDefault="002556DF" w:rsidP="002556DF">
      <w:pPr>
        <w:pStyle w:val="ad"/>
        <w:rPr>
          <w:sz w:val="28"/>
          <w:szCs w:val="28"/>
        </w:rPr>
      </w:pPr>
    </w:p>
    <w:p w14:paraId="25A779A4" w14:textId="77777777" w:rsidR="002556DF" w:rsidRPr="002C4771" w:rsidRDefault="002556DF" w:rsidP="002556DF">
      <w:pPr>
        <w:jc w:val="both"/>
        <w:rPr>
          <w:b/>
          <w:i/>
          <w:sz w:val="28"/>
          <w:szCs w:val="28"/>
        </w:rPr>
      </w:pPr>
      <w:r w:rsidRPr="002C4771">
        <w:rPr>
          <w:b/>
          <w:i/>
          <w:sz w:val="28"/>
          <w:szCs w:val="28"/>
        </w:rPr>
        <w:t xml:space="preserve">Наименование, адрес и контактные данные организации, принимающей претензии (предложения) по медицинскому изделию от потребителей, ответственной за пострегистрационное наблюдение за безопасностью медицинского изделия на территории Республики Казахстан: </w:t>
      </w:r>
    </w:p>
    <w:p w14:paraId="24F23D41" w14:textId="77777777" w:rsidR="002556DF" w:rsidRPr="002C4771" w:rsidRDefault="002556DF" w:rsidP="002556DF">
      <w:pPr>
        <w:jc w:val="both"/>
        <w:rPr>
          <w:sz w:val="28"/>
          <w:szCs w:val="28"/>
        </w:rPr>
      </w:pPr>
      <w:r w:rsidRPr="002C4771">
        <w:rPr>
          <w:sz w:val="28"/>
          <w:szCs w:val="28"/>
        </w:rPr>
        <w:t>ТОО «</w:t>
      </w:r>
      <w:proofErr w:type="spellStart"/>
      <w:r w:rsidRPr="002C4771">
        <w:rPr>
          <w:sz w:val="28"/>
          <w:szCs w:val="28"/>
        </w:rPr>
        <w:t>Бауш</w:t>
      </w:r>
      <w:proofErr w:type="spellEnd"/>
      <w:r w:rsidRPr="002C4771">
        <w:rPr>
          <w:sz w:val="28"/>
          <w:szCs w:val="28"/>
        </w:rPr>
        <w:t xml:space="preserve"> </w:t>
      </w:r>
      <w:proofErr w:type="spellStart"/>
      <w:r w:rsidRPr="002C4771">
        <w:rPr>
          <w:sz w:val="28"/>
          <w:szCs w:val="28"/>
        </w:rPr>
        <w:t>Хелс</w:t>
      </w:r>
      <w:proofErr w:type="spellEnd"/>
      <w:r w:rsidRPr="002C4771">
        <w:rPr>
          <w:sz w:val="28"/>
          <w:szCs w:val="28"/>
        </w:rPr>
        <w:t>»</w:t>
      </w:r>
    </w:p>
    <w:p w14:paraId="7C24B4AF" w14:textId="77777777" w:rsidR="002556DF" w:rsidRPr="002C4771" w:rsidRDefault="002556DF" w:rsidP="002556DF">
      <w:pPr>
        <w:jc w:val="both"/>
        <w:rPr>
          <w:sz w:val="28"/>
          <w:szCs w:val="28"/>
        </w:rPr>
      </w:pPr>
      <w:r w:rsidRPr="002C4771">
        <w:rPr>
          <w:sz w:val="28"/>
          <w:szCs w:val="28"/>
        </w:rPr>
        <w:t xml:space="preserve">Республика Казахстан, </w:t>
      </w:r>
      <w:r>
        <w:rPr>
          <w:sz w:val="28"/>
          <w:szCs w:val="28"/>
        </w:rPr>
        <w:t>A</w:t>
      </w:r>
      <w:r w:rsidRPr="002C4771">
        <w:rPr>
          <w:sz w:val="28"/>
          <w:szCs w:val="28"/>
        </w:rPr>
        <w:t>26</w:t>
      </w:r>
      <w:r>
        <w:rPr>
          <w:sz w:val="28"/>
          <w:szCs w:val="28"/>
        </w:rPr>
        <w:t>T</w:t>
      </w:r>
      <w:r w:rsidRPr="002C4771">
        <w:rPr>
          <w:sz w:val="28"/>
          <w:szCs w:val="28"/>
        </w:rPr>
        <w:t>9</w:t>
      </w:r>
      <w:r>
        <w:rPr>
          <w:sz w:val="28"/>
          <w:szCs w:val="28"/>
        </w:rPr>
        <w:t>G</w:t>
      </w:r>
      <w:r w:rsidRPr="002C4771">
        <w:rPr>
          <w:sz w:val="28"/>
          <w:szCs w:val="28"/>
        </w:rPr>
        <w:t xml:space="preserve">0, г. Алматы, ул. Хаджи </w:t>
      </w:r>
      <w:proofErr w:type="spellStart"/>
      <w:r w:rsidRPr="002C4771">
        <w:rPr>
          <w:sz w:val="28"/>
          <w:szCs w:val="28"/>
        </w:rPr>
        <w:t>Мукана</w:t>
      </w:r>
      <w:proofErr w:type="spellEnd"/>
      <w:r w:rsidRPr="002C4771">
        <w:rPr>
          <w:sz w:val="28"/>
          <w:szCs w:val="28"/>
        </w:rPr>
        <w:t>, дом 22/5</w:t>
      </w:r>
    </w:p>
    <w:p w14:paraId="2734A81E" w14:textId="77777777" w:rsidR="002556DF" w:rsidRPr="002C4771" w:rsidRDefault="002556DF" w:rsidP="002556DF">
      <w:pPr>
        <w:jc w:val="both"/>
        <w:rPr>
          <w:sz w:val="28"/>
          <w:szCs w:val="28"/>
        </w:rPr>
      </w:pPr>
      <w:r w:rsidRPr="002C4771">
        <w:rPr>
          <w:sz w:val="28"/>
          <w:szCs w:val="28"/>
        </w:rPr>
        <w:t>Телефон + 7</w:t>
      </w:r>
      <w:r>
        <w:rPr>
          <w:sz w:val="28"/>
          <w:szCs w:val="28"/>
        </w:rPr>
        <w:t> </w:t>
      </w:r>
      <w:r w:rsidRPr="002C4771">
        <w:rPr>
          <w:sz w:val="28"/>
          <w:szCs w:val="28"/>
        </w:rPr>
        <w:t>727 3 111 516, факс +7 727 3 111</w:t>
      </w:r>
      <w:r>
        <w:rPr>
          <w:sz w:val="28"/>
          <w:szCs w:val="28"/>
        </w:rPr>
        <w:t> </w:t>
      </w:r>
      <w:r w:rsidRPr="002C4771">
        <w:rPr>
          <w:sz w:val="28"/>
          <w:szCs w:val="28"/>
        </w:rPr>
        <w:t>517</w:t>
      </w:r>
    </w:p>
    <w:p w14:paraId="2A225B32" w14:textId="77777777" w:rsidR="002556DF" w:rsidRPr="00CD1E0B" w:rsidRDefault="002556DF" w:rsidP="002556DF">
      <w:pPr>
        <w:jc w:val="both"/>
        <w:rPr>
          <w:sz w:val="28"/>
          <w:szCs w:val="28"/>
        </w:rPr>
      </w:pPr>
      <w:r w:rsidRPr="002C4771">
        <w:rPr>
          <w:sz w:val="28"/>
          <w:szCs w:val="28"/>
        </w:rPr>
        <w:t xml:space="preserve">Электронная почта: </w:t>
      </w:r>
      <w:hyperlink r:id="rId12" w:history="1">
        <w:r w:rsidRPr="00DC4DB0">
          <w:rPr>
            <w:rStyle w:val="af"/>
            <w:sz w:val="28"/>
            <w:szCs w:val="28"/>
          </w:rPr>
          <w:t>Russia</w:t>
        </w:r>
        <w:r w:rsidRPr="002C4771">
          <w:rPr>
            <w:rStyle w:val="af"/>
            <w:sz w:val="28"/>
            <w:szCs w:val="28"/>
          </w:rPr>
          <w:t>.</w:t>
        </w:r>
        <w:r w:rsidRPr="00DC4DB0">
          <w:rPr>
            <w:rStyle w:val="af"/>
            <w:sz w:val="28"/>
            <w:szCs w:val="28"/>
          </w:rPr>
          <w:t>Claims</w:t>
        </w:r>
        <w:r w:rsidRPr="002C4771">
          <w:rPr>
            <w:rStyle w:val="af"/>
            <w:sz w:val="28"/>
            <w:szCs w:val="28"/>
          </w:rPr>
          <w:t>@</w:t>
        </w:r>
        <w:r w:rsidRPr="00DC4DB0">
          <w:rPr>
            <w:rStyle w:val="af"/>
            <w:sz w:val="28"/>
            <w:szCs w:val="28"/>
          </w:rPr>
          <w:t>bausch</w:t>
        </w:r>
        <w:r w:rsidRPr="002C4771">
          <w:rPr>
            <w:rStyle w:val="af"/>
            <w:sz w:val="28"/>
            <w:szCs w:val="28"/>
          </w:rPr>
          <w:t>.</w:t>
        </w:r>
        <w:r w:rsidRPr="00DC4DB0">
          <w:rPr>
            <w:rStyle w:val="af"/>
            <w:sz w:val="28"/>
            <w:szCs w:val="28"/>
          </w:rPr>
          <w:t>com</w:t>
        </w:r>
      </w:hyperlink>
      <w:r w:rsidRPr="00CD1E0B">
        <w:rPr>
          <w:sz w:val="28"/>
          <w:szCs w:val="28"/>
        </w:rPr>
        <w:t xml:space="preserve"> </w:t>
      </w:r>
    </w:p>
    <w:p w14:paraId="03114DE8" w14:textId="77777777" w:rsidR="002556DF" w:rsidRPr="008F73CB" w:rsidRDefault="002556DF" w:rsidP="002556DF">
      <w:pPr>
        <w:jc w:val="both"/>
        <w:rPr>
          <w:sz w:val="28"/>
        </w:rPr>
      </w:pPr>
      <w:r w:rsidRPr="008F73CB">
        <w:rPr>
          <w:sz w:val="28"/>
          <w:szCs w:val="28"/>
        </w:rPr>
        <w:t xml:space="preserve"> </w:t>
      </w:r>
      <w:r w:rsidRPr="008F73CB">
        <w:rPr>
          <w:b/>
          <w:sz w:val="28"/>
          <w:szCs w:val="28"/>
        </w:rPr>
        <w:t xml:space="preserve"> </w:t>
      </w:r>
    </w:p>
    <w:p w14:paraId="49E66E5C" w14:textId="77777777" w:rsidR="002556DF" w:rsidRDefault="002556DF" w:rsidP="002556DF">
      <w:pPr>
        <w:jc w:val="both"/>
        <w:rPr>
          <w:b/>
          <w:sz w:val="28"/>
          <w:szCs w:val="28"/>
        </w:rPr>
      </w:pPr>
      <w:r w:rsidRPr="00CD1E0B">
        <w:rPr>
          <w:b/>
          <w:sz w:val="28"/>
          <w:szCs w:val="28"/>
        </w:rPr>
        <w:t>Данные о последнем пересмотре инструкции по медицинскому применению</w:t>
      </w:r>
    </w:p>
    <w:p w14:paraId="2824984A" w14:textId="77777777" w:rsidR="002556DF" w:rsidRPr="00773E95" w:rsidRDefault="002556DF" w:rsidP="002556DF">
      <w:pPr>
        <w:jc w:val="both"/>
        <w:rPr>
          <w:b/>
          <w:sz w:val="28"/>
          <w:szCs w:val="28"/>
        </w:rPr>
      </w:pPr>
      <w:r w:rsidRPr="008E4218">
        <w:rPr>
          <w:bCs/>
          <w:sz w:val="28"/>
          <w:szCs w:val="28"/>
        </w:rPr>
        <w:t xml:space="preserve">См. данные на сайте </w:t>
      </w:r>
      <w:proofErr w:type="spellStart"/>
      <w:r>
        <w:rPr>
          <w:bCs/>
          <w:sz w:val="28"/>
          <w:szCs w:val="28"/>
          <w:lang w:val="en-US"/>
        </w:rPr>
        <w:t>ndda</w:t>
      </w:r>
      <w:proofErr w:type="spellEnd"/>
      <w:r w:rsidRPr="008E4218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kz</w:t>
      </w:r>
      <w:proofErr w:type="spellEnd"/>
      <w:r w:rsidRPr="006C0575">
        <w:rPr>
          <w:b/>
          <w:sz w:val="28"/>
          <w:szCs w:val="28"/>
        </w:rPr>
        <w:t xml:space="preserve">                                  </w:t>
      </w:r>
    </w:p>
    <w:p w14:paraId="157195BC" w14:textId="5562FCEB" w:rsidR="00D9240D" w:rsidRPr="00D9240D" w:rsidRDefault="00D9240D" w:rsidP="00254384">
      <w:pPr>
        <w:jc w:val="both"/>
        <w:rPr>
          <w:rStyle w:val="s1"/>
          <w:b w:val="0"/>
          <w:sz w:val="28"/>
          <w:szCs w:val="28"/>
        </w:rPr>
      </w:pPr>
    </w:p>
    <w:p w14:paraId="157195BD" w14:textId="77777777" w:rsidR="00D9240D" w:rsidRPr="00D9240D" w:rsidRDefault="00D9240D" w:rsidP="00254384">
      <w:pPr>
        <w:jc w:val="both"/>
        <w:rPr>
          <w:rStyle w:val="s1"/>
          <w:sz w:val="28"/>
          <w:szCs w:val="28"/>
        </w:rPr>
      </w:pPr>
    </w:p>
    <w:p w14:paraId="157195BE" w14:textId="77777777" w:rsidR="00254384" w:rsidRDefault="00254384" w:rsidP="00254384">
      <w:p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Расшифровка символов указанных на упаковке</w:t>
      </w:r>
    </w:p>
    <w:p w14:paraId="157195BF" w14:textId="77777777" w:rsidR="00E85740" w:rsidRPr="00A74A9E" w:rsidRDefault="00E85740" w:rsidP="00E85740">
      <w:pPr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407"/>
        <w:gridCol w:w="1506"/>
        <w:gridCol w:w="3992"/>
      </w:tblGrid>
      <w:tr w:rsidR="00FE74E9" w:rsidRPr="00F67DE6" w14:paraId="157195C4" w14:textId="77777777" w:rsidTr="00BE2002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C0" w14:textId="77777777" w:rsidR="00E85740" w:rsidRDefault="00E85740" w:rsidP="001E52D6">
            <w:pPr>
              <w:spacing w:after="200" w:line="276" w:lineRule="auto"/>
            </w:pPr>
            <w:r w:rsidRPr="00F67DE6">
              <w:rPr>
                <w:sz w:val="22"/>
                <w:szCs w:val="22"/>
              </w:rPr>
              <w:t>Символ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C1" w14:textId="77777777" w:rsidR="00E85740" w:rsidRDefault="00E85740" w:rsidP="001E52D6">
            <w:pPr>
              <w:spacing w:after="200" w:line="276" w:lineRule="auto"/>
            </w:pPr>
            <w:r w:rsidRPr="00F67DE6">
              <w:rPr>
                <w:sz w:val="22"/>
                <w:szCs w:val="22"/>
              </w:rPr>
              <w:t>Описание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C2" w14:textId="77777777" w:rsidR="00E85740" w:rsidRDefault="00E85740" w:rsidP="001E52D6">
            <w:pPr>
              <w:spacing w:after="200" w:line="276" w:lineRule="auto"/>
            </w:pPr>
            <w:r w:rsidRPr="00F67DE6">
              <w:rPr>
                <w:sz w:val="22"/>
                <w:szCs w:val="22"/>
              </w:rPr>
              <w:t>Символ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C3" w14:textId="77777777" w:rsidR="00E85740" w:rsidRDefault="00E85740" w:rsidP="001E52D6">
            <w:pPr>
              <w:spacing w:after="200" w:line="276" w:lineRule="auto"/>
            </w:pPr>
            <w:r w:rsidRPr="00F67DE6">
              <w:rPr>
                <w:sz w:val="22"/>
                <w:szCs w:val="22"/>
              </w:rPr>
              <w:t>Описание</w:t>
            </w:r>
          </w:p>
        </w:tc>
      </w:tr>
      <w:tr w:rsidR="00FE74E9" w:rsidRPr="00F67DE6" w14:paraId="157195C9" w14:textId="77777777" w:rsidTr="00BE2002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C5" w14:textId="77777777" w:rsidR="00E85740" w:rsidRPr="00E85740" w:rsidRDefault="00334207" w:rsidP="00E85740">
            <w:pPr>
              <w:spacing w:after="200" w:line="276" w:lineRule="auto"/>
              <w:rPr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57195E3" wp14:editId="157195E4">
                  <wp:extent cx="425450" cy="255270"/>
                  <wp:effectExtent l="0" t="0" r="0" b="0"/>
                  <wp:docPr id="1" name="Рисунок 1" descr="ce-m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-m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5740">
              <w:rPr>
                <w:sz w:val="22"/>
                <w:szCs w:val="22"/>
                <w:lang w:val="en-US"/>
              </w:rPr>
              <w:t>0050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C6" w14:textId="77777777" w:rsidR="00E85740" w:rsidRDefault="00E85740" w:rsidP="001E52D6">
            <w:pPr>
              <w:spacing w:after="200" w:line="276" w:lineRule="auto"/>
            </w:pPr>
            <w:r w:rsidRPr="00D9240D">
              <w:rPr>
                <w:sz w:val="22"/>
                <w:szCs w:val="22"/>
              </w:rPr>
              <w:t>Знак соответствия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C7" w14:textId="77777777" w:rsidR="00E85740" w:rsidRDefault="00334207" w:rsidP="001E52D6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 wp14:anchorId="157195E5" wp14:editId="157195E6">
                  <wp:extent cx="266065" cy="266065"/>
                  <wp:effectExtent l="0" t="0" r="635" b="635"/>
                  <wp:docPr id="2" name="Рисунок 2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C8" w14:textId="77777777" w:rsidR="00E85740" w:rsidRDefault="00E85740" w:rsidP="001E52D6">
            <w:pPr>
              <w:spacing w:after="200" w:line="276" w:lineRule="auto"/>
            </w:pPr>
            <w:r>
              <w:rPr>
                <w:sz w:val="22"/>
                <w:szCs w:val="22"/>
              </w:rPr>
              <w:t>Внимание, смотрите инструкцию по медицинскому применению</w:t>
            </w:r>
          </w:p>
        </w:tc>
      </w:tr>
      <w:tr w:rsidR="00FE74E9" w:rsidRPr="00FE74E9" w14:paraId="157195CE" w14:textId="77777777" w:rsidTr="00BE2002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CA" w14:textId="77777777" w:rsidR="00E85740" w:rsidRPr="00F67DE6" w:rsidRDefault="00E85740" w:rsidP="001E52D6">
            <w:pPr>
              <w:spacing w:after="200" w:line="276" w:lineRule="auto"/>
              <w:rPr>
                <w:lang w:val="en-US"/>
              </w:rPr>
            </w:pPr>
            <w:r w:rsidRPr="00F67DE6">
              <w:rPr>
                <w:sz w:val="22"/>
                <w:szCs w:val="22"/>
                <w:lang w:val="en-US"/>
              </w:rPr>
              <w:t>UV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CB" w14:textId="77777777" w:rsidR="00E85740" w:rsidRDefault="00E85740" w:rsidP="001E52D6">
            <w:pPr>
              <w:spacing w:after="200" w:line="276" w:lineRule="auto"/>
            </w:pPr>
            <w:r w:rsidRPr="00F67DE6">
              <w:rPr>
                <w:sz w:val="22"/>
                <w:szCs w:val="22"/>
              </w:rPr>
              <w:t>Ультрафиолетовая часть спектра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CC" w14:textId="77777777" w:rsidR="00E85740" w:rsidRDefault="00334207" w:rsidP="001E52D6">
            <w:pPr>
              <w:spacing w:after="200" w:line="276" w:lineRule="auto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57195E7" wp14:editId="157195E8">
                  <wp:extent cx="467995" cy="255270"/>
                  <wp:effectExtent l="0" t="0" r="8255" b="0"/>
                  <wp:docPr id="3" name="Рисунок 3" descr="medecine-vector-set-international-medical-package-symbols-title-illustration-eps-56877139 -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decine-vector-set-international-medical-package-symbols-title-illustration-eps-56877139 -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CD" w14:textId="77777777" w:rsidR="00E85740" w:rsidRDefault="00FE74E9" w:rsidP="001E52D6">
            <w:pPr>
              <w:spacing w:after="200" w:line="276" w:lineRule="auto"/>
            </w:pPr>
            <w:r>
              <w:rPr>
                <w:sz w:val="22"/>
                <w:szCs w:val="22"/>
              </w:rPr>
              <w:t>Стерилизовано паром или сухим жаром</w:t>
            </w:r>
          </w:p>
        </w:tc>
      </w:tr>
      <w:tr w:rsidR="00FE74E9" w:rsidRPr="007A7FC0" w14:paraId="157195D3" w14:textId="77777777" w:rsidTr="00BE2002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CF" w14:textId="77777777" w:rsidR="00E85740" w:rsidRPr="00F67DE6" w:rsidRDefault="00334207" w:rsidP="001E52D6">
            <w:pPr>
              <w:spacing w:after="200" w:line="276" w:lineRule="auto"/>
              <w:rPr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57195E9" wp14:editId="157195EA">
                  <wp:extent cx="361315" cy="361315"/>
                  <wp:effectExtent l="0" t="0" r="635" b="635"/>
                  <wp:docPr id="4" name="Рисунок 4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D0" w14:textId="77777777" w:rsidR="00E85740" w:rsidRPr="007A7FC0" w:rsidRDefault="007A7FC0" w:rsidP="001E52D6">
            <w:pPr>
              <w:spacing w:after="200" w:line="276" w:lineRule="auto"/>
            </w:pPr>
            <w:r>
              <w:rPr>
                <w:sz w:val="22"/>
                <w:szCs w:val="22"/>
              </w:rPr>
              <w:t>Не использовать дважды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95D1" w14:textId="77777777" w:rsidR="00E85740" w:rsidRPr="00F67DE6" w:rsidRDefault="00334207" w:rsidP="001E52D6">
            <w:pPr>
              <w:spacing w:after="200" w:line="276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57195EB" wp14:editId="157195EC">
                  <wp:extent cx="531495" cy="318770"/>
                  <wp:effectExtent l="0" t="0" r="1905" b="5080"/>
                  <wp:docPr id="5" name="Рисунок 5" descr="medecine-vector-set-international-medical-package-symbols-title-illustration-eps-56877139 - копия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edecine-vector-set-international-medical-package-symbols-title-illustration-eps-56877139 - копия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95D2" w14:textId="77777777" w:rsidR="00E85740" w:rsidRDefault="007A7FC0" w:rsidP="001E52D6">
            <w:pPr>
              <w:spacing w:after="200" w:line="276" w:lineRule="auto"/>
            </w:pPr>
            <w:r>
              <w:t>Использовать с учетом лимитов температуры</w:t>
            </w:r>
          </w:p>
        </w:tc>
      </w:tr>
      <w:tr w:rsidR="00FE74E9" w:rsidRPr="00F67DE6" w14:paraId="157195D8" w14:textId="77777777" w:rsidTr="00BE2002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D4" w14:textId="77777777" w:rsidR="00E85740" w:rsidRDefault="00334207" w:rsidP="001E52D6">
            <w:pPr>
              <w:spacing w:after="200" w:line="276" w:lineRule="auto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57195ED" wp14:editId="157195EE">
                  <wp:extent cx="329565" cy="255270"/>
                  <wp:effectExtent l="0" t="0" r="0" b="0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D5" w14:textId="77777777" w:rsidR="00E85740" w:rsidRDefault="00E85740" w:rsidP="001E52D6">
            <w:pPr>
              <w:spacing w:after="200" w:line="276" w:lineRule="auto"/>
            </w:pPr>
            <w:r w:rsidRPr="00F67DE6">
              <w:rPr>
                <w:sz w:val="22"/>
                <w:szCs w:val="22"/>
              </w:rPr>
              <w:t xml:space="preserve">Член Системы </w:t>
            </w:r>
            <w:r w:rsidRPr="00F67DE6">
              <w:rPr>
                <w:sz w:val="22"/>
                <w:szCs w:val="22"/>
                <w:lang w:val="en-US"/>
              </w:rPr>
              <w:t>Green</w:t>
            </w:r>
            <w:r w:rsidRPr="00F67DE6">
              <w:rPr>
                <w:sz w:val="22"/>
                <w:szCs w:val="22"/>
              </w:rPr>
              <w:t xml:space="preserve"> </w:t>
            </w:r>
            <w:r w:rsidRPr="00F67DE6">
              <w:rPr>
                <w:sz w:val="22"/>
                <w:szCs w:val="22"/>
                <w:lang w:val="en-US"/>
              </w:rPr>
              <w:t>Dot</w:t>
            </w:r>
            <w:r w:rsidRPr="00F67DE6">
              <w:rPr>
                <w:sz w:val="22"/>
                <w:szCs w:val="22"/>
              </w:rPr>
              <w:t xml:space="preserve"> (“Зеленая точка”)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D6" w14:textId="77777777" w:rsidR="00E85740" w:rsidRDefault="00334207" w:rsidP="001E52D6">
            <w:pPr>
              <w:spacing w:after="200" w:line="276" w:lineRule="auto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57195EF" wp14:editId="157195F0">
                  <wp:extent cx="520700" cy="223520"/>
                  <wp:effectExtent l="0" t="0" r="0" b="5080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195D7" w14:textId="77777777" w:rsidR="00E85740" w:rsidRDefault="00E85740" w:rsidP="001E52D6">
            <w:pPr>
              <w:spacing w:after="200" w:line="276" w:lineRule="auto"/>
            </w:pPr>
            <w:r w:rsidRPr="00F67DE6">
              <w:rPr>
                <w:sz w:val="22"/>
                <w:szCs w:val="22"/>
              </w:rPr>
              <w:t>Внимание</w:t>
            </w:r>
            <w:r w:rsidR="00DA30CF" w:rsidRPr="00F67DE6">
              <w:rPr>
                <w:sz w:val="22"/>
                <w:szCs w:val="22"/>
              </w:rPr>
              <w:t>: в соответствии с</w:t>
            </w:r>
            <w:r w:rsidRPr="00F67DE6">
              <w:rPr>
                <w:sz w:val="22"/>
                <w:szCs w:val="22"/>
              </w:rPr>
              <w:t xml:space="preserve"> законодательством США</w:t>
            </w:r>
            <w:r>
              <w:rPr>
                <w:sz w:val="22"/>
                <w:szCs w:val="22"/>
              </w:rPr>
              <w:t>,</w:t>
            </w:r>
            <w:r w:rsidRPr="00F67DE6">
              <w:rPr>
                <w:sz w:val="22"/>
                <w:szCs w:val="22"/>
              </w:rPr>
              <w:t xml:space="preserve"> это устройство может быть продано только врачу или по назначению врача</w:t>
            </w:r>
          </w:p>
        </w:tc>
      </w:tr>
      <w:tr w:rsidR="007A7FC0" w:rsidRPr="00F67DE6" w14:paraId="157195DE" w14:textId="77777777" w:rsidTr="00BE2002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95D9" w14:textId="77777777" w:rsidR="007A7FC0" w:rsidRPr="00F67DE6" w:rsidRDefault="00334207" w:rsidP="001E52D6">
            <w:pPr>
              <w:spacing w:after="200" w:line="276" w:lineRule="auto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57195F1" wp14:editId="157195F2">
                  <wp:extent cx="563245" cy="457200"/>
                  <wp:effectExtent l="0" t="0" r="8255" b="0"/>
                  <wp:docPr id="8" name="Рисунок 8" descr="medecine-vector-set-international-medical-package-symbols-title-illustration-eps-56877139 - копия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decine-vector-set-international-medical-package-symbols-title-illustration-eps-56877139 - копия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95DA" w14:textId="77777777" w:rsidR="007A7FC0" w:rsidRPr="00F67DE6" w:rsidRDefault="007A7FC0" w:rsidP="001E52D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95DB" w14:textId="77777777" w:rsidR="007A7FC0" w:rsidRPr="00F67DE6" w:rsidRDefault="00334207" w:rsidP="001E52D6">
            <w:pPr>
              <w:spacing w:after="200" w:line="276" w:lineRule="auto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57195F3" wp14:editId="157195F4">
                  <wp:extent cx="818515" cy="553085"/>
                  <wp:effectExtent l="0" t="0" r="635" b="0"/>
                  <wp:docPr id="9" name="Рисунок 9" descr="ec_rep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c_rep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95DC" w14:textId="77777777" w:rsidR="002F5277" w:rsidRPr="002F5277" w:rsidRDefault="002F5277" w:rsidP="002F5277">
            <w:pPr>
              <w:pStyle w:val="1"/>
              <w:pBdr>
                <w:bottom w:val="single" w:sz="6" w:space="0" w:color="A2A9B1"/>
              </w:pBdr>
              <w:spacing w:before="0" w:after="6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2F5277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European </w:t>
            </w:r>
            <w:proofErr w:type="spellStart"/>
            <w:r w:rsidRPr="002F5277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Authorized</w:t>
            </w:r>
            <w:proofErr w:type="spellEnd"/>
            <w:r w:rsidRPr="002F5277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277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Representative</w:t>
            </w:r>
            <w:proofErr w:type="spellEnd"/>
          </w:p>
          <w:p w14:paraId="157195DD" w14:textId="77777777" w:rsidR="007A7FC0" w:rsidRPr="009E7352" w:rsidRDefault="007A7FC0" w:rsidP="001E52D6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157195DF" w14:textId="77777777" w:rsidR="0051612B" w:rsidRPr="0051612B" w:rsidRDefault="0051612B" w:rsidP="00BE2002">
      <w:pPr>
        <w:jc w:val="both"/>
        <w:rPr>
          <w:sz w:val="28"/>
          <w:szCs w:val="28"/>
          <w:lang w:val="en-US"/>
        </w:rPr>
      </w:pPr>
    </w:p>
    <w:p w14:paraId="157195E0" w14:textId="77777777" w:rsidR="00BE2002" w:rsidRDefault="00BE2002" w:rsidP="00BE2002">
      <w:pPr>
        <w:jc w:val="both"/>
        <w:rPr>
          <w:sz w:val="28"/>
          <w:szCs w:val="28"/>
        </w:rPr>
      </w:pPr>
    </w:p>
    <w:p w14:paraId="157195E1" w14:textId="77777777" w:rsidR="00800695" w:rsidRDefault="00800695" w:rsidP="006E499A">
      <w:pPr>
        <w:jc w:val="both"/>
        <w:rPr>
          <w:sz w:val="28"/>
          <w:szCs w:val="28"/>
        </w:rPr>
      </w:pPr>
    </w:p>
    <w:sectPr w:rsidR="00800695" w:rsidSect="00697911">
      <w:footerReference w:type="even" r:id="rId22"/>
      <w:footerReference w:type="first" r:id="rId23"/>
      <w:pgSz w:w="11906" w:h="16838"/>
      <w:pgMar w:top="1077" w:right="107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95FF" w14:textId="77777777" w:rsidR="00A544C0" w:rsidRDefault="00AE66F7">
      <w:r>
        <w:separator/>
      </w:r>
    </w:p>
  </w:endnote>
  <w:endnote w:type="continuationSeparator" w:id="0">
    <w:p w14:paraId="15719601" w14:textId="77777777" w:rsidR="00A544C0" w:rsidRDefault="00AE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95F5" w14:textId="77777777" w:rsidR="009D472B" w:rsidRDefault="00D5656D"/>
  <w:p w14:paraId="157195F6" w14:textId="77777777" w:rsidR="00C857E4" w:rsidRDefault="00AE66F7">
    <w:r>
      <w:rPr>
        <w:sz w:val="22"/>
        <w:szCs w:val="22"/>
      </w:rPr>
      <w:t>Решение: N028654</w:t>
    </w:r>
    <w:r>
      <w:rPr>
        <w:sz w:val="22"/>
        <w:szCs w:val="22"/>
      </w:rPr>
      <w:br/>
      <w:t>Дата решения: 04.05.2020</w:t>
    </w:r>
    <w:r>
      <w:rPr>
        <w:sz w:val="22"/>
        <w:szCs w:val="22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</w:rPr>
      <w:t>Ахметниязова</w:t>
    </w:r>
    <w:proofErr w:type="spellEnd"/>
    <w:r>
      <w:rPr>
        <w:sz w:val="22"/>
        <w:szCs w:val="22"/>
      </w:rPr>
      <w:t xml:space="preserve"> Л. М.</w:t>
    </w:r>
    <w:r>
      <w:rPr>
        <w:sz w:val="22"/>
        <w:szCs w:val="22"/>
      </w:rPr>
      <w:br/>
      <w:t>(Комитет контроля качества и безопасности товаров и услуг)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95F9" w14:textId="77777777" w:rsidR="009D472B" w:rsidRDefault="00D5656D"/>
  <w:p w14:paraId="157195FA" w14:textId="77777777" w:rsidR="00C857E4" w:rsidRDefault="00AE66F7">
    <w:r>
      <w:rPr>
        <w:sz w:val="22"/>
        <w:szCs w:val="22"/>
      </w:rPr>
      <w:t>Решение: N028654</w:t>
    </w:r>
    <w:r>
      <w:rPr>
        <w:sz w:val="22"/>
        <w:szCs w:val="22"/>
      </w:rPr>
      <w:br/>
      <w:t>Дата решения: 04.05.2020</w:t>
    </w:r>
    <w:r>
      <w:rPr>
        <w:sz w:val="22"/>
        <w:szCs w:val="22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</w:rPr>
      <w:t>Ахметниязова</w:t>
    </w:r>
    <w:proofErr w:type="spellEnd"/>
    <w:r>
      <w:rPr>
        <w:sz w:val="22"/>
        <w:szCs w:val="22"/>
      </w:rPr>
      <w:t xml:space="preserve"> Л. М.</w:t>
    </w:r>
    <w:r>
      <w:rPr>
        <w:sz w:val="22"/>
        <w:szCs w:val="22"/>
      </w:rPr>
      <w:br/>
      <w:t>(Комитет контроля качества и безопасности товаров и услуг)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95FB" w14:textId="77777777" w:rsidR="00A544C0" w:rsidRDefault="00AE66F7">
      <w:r>
        <w:separator/>
      </w:r>
    </w:p>
  </w:footnote>
  <w:footnote w:type="continuationSeparator" w:id="0">
    <w:p w14:paraId="157195FD" w14:textId="77777777" w:rsidR="00A544C0" w:rsidRDefault="00AE6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0A0"/>
    <w:multiLevelType w:val="hybridMultilevel"/>
    <w:tmpl w:val="D4229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259"/>
    <w:rsid w:val="0001313B"/>
    <w:rsid w:val="00014C11"/>
    <w:rsid w:val="000262B6"/>
    <w:rsid w:val="00043BFB"/>
    <w:rsid w:val="00062FBB"/>
    <w:rsid w:val="00066C49"/>
    <w:rsid w:val="0009557D"/>
    <w:rsid w:val="0011629B"/>
    <w:rsid w:val="00151E5B"/>
    <w:rsid w:val="001610A0"/>
    <w:rsid w:val="00166122"/>
    <w:rsid w:val="001967A8"/>
    <w:rsid w:val="001D158E"/>
    <w:rsid w:val="001D5CFD"/>
    <w:rsid w:val="001E0092"/>
    <w:rsid w:val="001E52D6"/>
    <w:rsid w:val="00212259"/>
    <w:rsid w:val="0023302D"/>
    <w:rsid w:val="002357CC"/>
    <w:rsid w:val="00254384"/>
    <w:rsid w:val="002556DF"/>
    <w:rsid w:val="002A06C6"/>
    <w:rsid w:val="002C7FA9"/>
    <w:rsid w:val="002F5277"/>
    <w:rsid w:val="00334207"/>
    <w:rsid w:val="003355EE"/>
    <w:rsid w:val="00354010"/>
    <w:rsid w:val="00354CB1"/>
    <w:rsid w:val="003836A5"/>
    <w:rsid w:val="003974B1"/>
    <w:rsid w:val="003D47E3"/>
    <w:rsid w:val="00404EB9"/>
    <w:rsid w:val="00417CE5"/>
    <w:rsid w:val="00430FA2"/>
    <w:rsid w:val="00440EC4"/>
    <w:rsid w:val="0048538C"/>
    <w:rsid w:val="00496F74"/>
    <w:rsid w:val="004B652F"/>
    <w:rsid w:val="004C1F90"/>
    <w:rsid w:val="004D3AA4"/>
    <w:rsid w:val="004D6BA0"/>
    <w:rsid w:val="0051612B"/>
    <w:rsid w:val="0053368A"/>
    <w:rsid w:val="00554561"/>
    <w:rsid w:val="00556EAD"/>
    <w:rsid w:val="00580AAB"/>
    <w:rsid w:val="005A4D75"/>
    <w:rsid w:val="005D0C47"/>
    <w:rsid w:val="005E3AAE"/>
    <w:rsid w:val="005E7114"/>
    <w:rsid w:val="00651E41"/>
    <w:rsid w:val="0065342A"/>
    <w:rsid w:val="00697911"/>
    <w:rsid w:val="006C1E43"/>
    <w:rsid w:val="006E499A"/>
    <w:rsid w:val="006E7246"/>
    <w:rsid w:val="00700C25"/>
    <w:rsid w:val="00785E1F"/>
    <w:rsid w:val="00790C51"/>
    <w:rsid w:val="007A7FC0"/>
    <w:rsid w:val="007B3C33"/>
    <w:rsid w:val="00800695"/>
    <w:rsid w:val="00817D97"/>
    <w:rsid w:val="00843CDB"/>
    <w:rsid w:val="0085150D"/>
    <w:rsid w:val="00864FE3"/>
    <w:rsid w:val="00866756"/>
    <w:rsid w:val="00884E45"/>
    <w:rsid w:val="008B5DE7"/>
    <w:rsid w:val="00944E41"/>
    <w:rsid w:val="00974F0A"/>
    <w:rsid w:val="0098148C"/>
    <w:rsid w:val="009840E9"/>
    <w:rsid w:val="009A24D8"/>
    <w:rsid w:val="009B3405"/>
    <w:rsid w:val="009E7352"/>
    <w:rsid w:val="009F1E80"/>
    <w:rsid w:val="009F3DA8"/>
    <w:rsid w:val="00A1654B"/>
    <w:rsid w:val="00A544C0"/>
    <w:rsid w:val="00AC313B"/>
    <w:rsid w:val="00AE3808"/>
    <w:rsid w:val="00AE66F7"/>
    <w:rsid w:val="00B15028"/>
    <w:rsid w:val="00B30842"/>
    <w:rsid w:val="00B30931"/>
    <w:rsid w:val="00B54AC4"/>
    <w:rsid w:val="00B7301E"/>
    <w:rsid w:val="00B762F9"/>
    <w:rsid w:val="00B976F3"/>
    <w:rsid w:val="00BB3DF0"/>
    <w:rsid w:val="00BB5CCB"/>
    <w:rsid w:val="00BE2002"/>
    <w:rsid w:val="00C16A0E"/>
    <w:rsid w:val="00C31648"/>
    <w:rsid w:val="00C66FAE"/>
    <w:rsid w:val="00C80F7D"/>
    <w:rsid w:val="00C857E4"/>
    <w:rsid w:val="00CB39B2"/>
    <w:rsid w:val="00CC0A44"/>
    <w:rsid w:val="00CE083E"/>
    <w:rsid w:val="00CF3645"/>
    <w:rsid w:val="00CF6632"/>
    <w:rsid w:val="00D41E7E"/>
    <w:rsid w:val="00D5785A"/>
    <w:rsid w:val="00D9240D"/>
    <w:rsid w:val="00D9693F"/>
    <w:rsid w:val="00DA30CF"/>
    <w:rsid w:val="00DA3468"/>
    <w:rsid w:val="00DB1481"/>
    <w:rsid w:val="00DB20F4"/>
    <w:rsid w:val="00DC577E"/>
    <w:rsid w:val="00DE34CE"/>
    <w:rsid w:val="00DE76E1"/>
    <w:rsid w:val="00E0612F"/>
    <w:rsid w:val="00E35D84"/>
    <w:rsid w:val="00E40CC3"/>
    <w:rsid w:val="00E54171"/>
    <w:rsid w:val="00E631E1"/>
    <w:rsid w:val="00E74DD7"/>
    <w:rsid w:val="00E85740"/>
    <w:rsid w:val="00E924FF"/>
    <w:rsid w:val="00EB6902"/>
    <w:rsid w:val="00EE568C"/>
    <w:rsid w:val="00F36029"/>
    <w:rsid w:val="00F83170"/>
    <w:rsid w:val="00F93532"/>
    <w:rsid w:val="00FA4309"/>
    <w:rsid w:val="00FD53F1"/>
    <w:rsid w:val="00FE74E9"/>
    <w:rsid w:val="00FF4C9B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9547"/>
  <w15:docId w15:val="{D1105311-4F4C-4E50-9165-CF65F84B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59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E444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44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E444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"/>
    <w:rsid w:val="007E444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paragraph" w:styleId="a3">
    <w:name w:val="Title"/>
    <w:basedOn w:val="a"/>
    <w:next w:val="a"/>
    <w:link w:val="a4"/>
    <w:uiPriority w:val="10"/>
    <w:qFormat/>
    <w:rsid w:val="007E444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link w:val="a3"/>
    <w:uiPriority w:val="10"/>
    <w:rsid w:val="007E444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styleId="a5">
    <w:name w:val="Strong"/>
    <w:qFormat/>
    <w:rsid w:val="007E4446"/>
    <w:rPr>
      <w:b/>
      <w:bCs/>
      <w:lang w:val="ru-RU" w:eastAsia="ru-RU"/>
    </w:rPr>
  </w:style>
  <w:style w:type="paragraph" w:styleId="a6">
    <w:name w:val="List Paragraph"/>
    <w:basedOn w:val="a"/>
    <w:uiPriority w:val="34"/>
    <w:qFormat/>
    <w:rsid w:val="007E44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4446"/>
    <w:rPr>
      <w:b/>
      <w:i/>
      <w:iCs/>
      <w:color w:val="000000"/>
    </w:rPr>
  </w:style>
  <w:style w:type="character" w:customStyle="1" w:styleId="22">
    <w:name w:val="Цитата 2 Знак"/>
    <w:link w:val="21"/>
    <w:uiPriority w:val="29"/>
    <w:rsid w:val="007E4446"/>
    <w:rPr>
      <w:rFonts w:ascii="Times New Roman" w:eastAsia="Times New Roman" w:hAnsi="Times New Roman" w:cs="Times New Roman"/>
      <w:b/>
      <w:i/>
      <w:iCs/>
      <w:color w:val="000000"/>
      <w:sz w:val="24"/>
      <w:szCs w:val="20"/>
      <w:lang w:val="ru-RU" w:eastAsia="ru-RU"/>
    </w:rPr>
  </w:style>
  <w:style w:type="paragraph" w:styleId="a7">
    <w:name w:val="Intense Quote"/>
    <w:basedOn w:val="a"/>
    <w:next w:val="a"/>
    <w:link w:val="a8"/>
    <w:uiPriority w:val="30"/>
    <w:qFormat/>
    <w:rsid w:val="007E44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8">
    <w:name w:val="Выделенная цитата Знак"/>
    <w:link w:val="a7"/>
    <w:uiPriority w:val="30"/>
    <w:rsid w:val="007E4446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ru-RU" w:eastAsia="ru-RU"/>
    </w:rPr>
  </w:style>
  <w:style w:type="paragraph" w:styleId="a9">
    <w:name w:val="TOC Heading"/>
    <w:basedOn w:val="1"/>
    <w:next w:val="a"/>
    <w:uiPriority w:val="39"/>
    <w:unhideWhenUsed/>
    <w:qFormat/>
    <w:rsid w:val="007E4446"/>
    <w:pPr>
      <w:spacing w:line="276" w:lineRule="auto"/>
      <w:outlineLvl w:val="9"/>
    </w:pPr>
  </w:style>
  <w:style w:type="paragraph" w:customStyle="1" w:styleId="aa">
    <w:name w:val="Валеант Основной текст"/>
    <w:qFormat/>
    <w:rsid w:val="003D47E3"/>
    <w:pPr>
      <w:spacing w:after="120" w:line="276" w:lineRule="auto"/>
      <w:jc w:val="both"/>
    </w:pPr>
    <w:rPr>
      <w:rFonts w:ascii="Arial" w:eastAsia="Times New Roman" w:hAnsi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80A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80AA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Body Text"/>
    <w:basedOn w:val="a"/>
    <w:link w:val="ae"/>
    <w:rsid w:val="00DE76E1"/>
    <w:pPr>
      <w:spacing w:after="120"/>
    </w:pPr>
    <w:rPr>
      <w:szCs w:val="24"/>
    </w:rPr>
  </w:style>
  <w:style w:type="character" w:customStyle="1" w:styleId="ae">
    <w:name w:val="Основной текст Знак"/>
    <w:link w:val="ad"/>
    <w:rsid w:val="00DE76E1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">
    <w:name w:val="Hyperlink"/>
    <w:unhideWhenUsed/>
    <w:rsid w:val="00800695"/>
    <w:rPr>
      <w:color w:val="0000FF"/>
      <w:u w:val="single"/>
    </w:rPr>
  </w:style>
  <w:style w:type="character" w:customStyle="1" w:styleId="s0">
    <w:name w:val="s0"/>
    <w:rsid w:val="0086675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Обычный1"/>
    <w:rsid w:val="0009557D"/>
    <w:pPr>
      <w:widowControl w:val="0"/>
    </w:pPr>
    <w:rPr>
      <w:rFonts w:ascii="Times New Roman" w:eastAsia="Times New Roman" w:hAnsi="Times New Roman"/>
    </w:rPr>
  </w:style>
  <w:style w:type="paragraph" w:styleId="af0">
    <w:name w:val="annotation text"/>
    <w:basedOn w:val="a"/>
    <w:link w:val="af1"/>
    <w:semiHidden/>
    <w:rsid w:val="00AC313B"/>
    <w:rPr>
      <w:sz w:val="20"/>
      <w:lang w:val="de-DE" w:eastAsia="en-US"/>
    </w:rPr>
  </w:style>
  <w:style w:type="character" w:customStyle="1" w:styleId="af1">
    <w:name w:val="Текст примечания Знак"/>
    <w:link w:val="af0"/>
    <w:semiHidden/>
    <w:rsid w:val="00AC313B"/>
    <w:rPr>
      <w:rFonts w:ascii="Times New Roman" w:eastAsia="Times New Roman" w:hAnsi="Times New Roman"/>
      <w:lang w:val="de-DE"/>
    </w:rPr>
  </w:style>
  <w:style w:type="paragraph" w:customStyle="1" w:styleId="12">
    <w:name w:val="Обычный1"/>
    <w:rsid w:val="0051612B"/>
    <w:pPr>
      <w:widowControl w:val="0"/>
    </w:pPr>
    <w:rPr>
      <w:rFonts w:ascii="Times New Roman" w:eastAsia="Times New Roman" w:hAnsi="Times New Roman"/>
    </w:rPr>
  </w:style>
  <w:style w:type="character" w:customStyle="1" w:styleId="s1">
    <w:name w:val="s1"/>
    <w:rsid w:val="0025438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2">
    <w:name w:val="header"/>
    <w:basedOn w:val="a"/>
    <w:link w:val="af3"/>
    <w:uiPriority w:val="99"/>
    <w:unhideWhenUsed/>
    <w:rsid w:val="00817D9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17D97"/>
    <w:rPr>
      <w:rFonts w:ascii="Times New Roman" w:eastAsia="Times New Roman" w:hAnsi="Times New Roman"/>
      <w:sz w:val="24"/>
    </w:rPr>
  </w:style>
  <w:style w:type="character" w:styleId="af4">
    <w:name w:val="Unresolved Mention"/>
    <w:basedOn w:val="a0"/>
    <w:uiPriority w:val="99"/>
    <w:semiHidden/>
    <w:unhideWhenUsed/>
    <w:rsid w:val="00014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image" Target="media/image6.emf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hyperlink" Target="mailto:Russia.Claims@bausch.com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.kz@bausch.co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footer" Target="footer2.xml"/><Relationship Id="rId10" Type="http://schemas.openxmlformats.org/officeDocument/2006/relationships/hyperlink" Target="mailto:office@bausch.com" TargetMode="External"/><Relationship Id="rId19" Type="http://schemas.openxmlformats.org/officeDocument/2006/relationships/image" Target="media/image7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8324CCB4998488B10503668A97B49" ma:contentTypeVersion="10" ma:contentTypeDescription="Create a new document." ma:contentTypeScope="" ma:versionID="58d72531337e712135670a510f14884f">
  <xsd:schema xmlns:xsd="http://www.w3.org/2001/XMLSchema" xmlns:xs="http://www.w3.org/2001/XMLSchema" xmlns:p="http://schemas.microsoft.com/office/2006/metadata/properties" xmlns:ns3="fd6fc376-1a57-4a12-a6f7-2906cd74a6cf" targetNamespace="http://schemas.microsoft.com/office/2006/metadata/properties" ma:root="true" ma:fieldsID="d3f4628d6910dee382a61ca11880fcc4" ns3:_="">
    <xsd:import namespace="fd6fc376-1a57-4a12-a6f7-2906cd74a6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fc376-1a57-4a12-a6f7-2906cd74a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AFFF8-9B10-4339-84B6-AC8E0EF677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98B40E-1281-4281-A155-F3EE58090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9CC33-0AB3-41D8-AC5E-B919D5FB8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fc376-1a57-4a12-a6f7-2906cd74a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PharmaSwiss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Silhanova, Marie</dc:creator>
  <cp:lastModifiedBy>Safina, Elena</cp:lastModifiedBy>
  <cp:revision>2</cp:revision>
  <cp:lastPrinted>2015-09-18T13:10:00Z</cp:lastPrinted>
  <dcterms:created xsi:type="dcterms:W3CDTF">2022-11-04T11:16:00Z</dcterms:created>
  <dcterms:modified xsi:type="dcterms:W3CDTF">2022-11-04T11:16:00Z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0x010100BE58324CCB4998488B10503668A97B49</vt:lpwstr>
  </property>
</Properties>
</file>